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C7" w:rsidRPr="001F02C7" w:rsidRDefault="001F02C7" w:rsidP="001F02C7">
      <w:pPr>
        <w:suppressAutoHyphens/>
        <w:spacing w:line="360" w:lineRule="auto"/>
        <w:jc w:val="both"/>
        <w:rPr>
          <w:spacing w:val="-6"/>
          <w:shd w:val="clear" w:color="auto" w:fill="FFFFFF"/>
        </w:rPr>
      </w:pPr>
      <w:proofErr w:type="spellStart"/>
      <w:r w:rsidRPr="001F02C7">
        <w:t>Dr.</w:t>
      </w:r>
      <w:proofErr w:type="spellEnd"/>
      <w:r w:rsidRPr="001F02C7">
        <w:t xml:space="preserve"> Silvia </w:t>
      </w:r>
      <w:proofErr w:type="spellStart"/>
      <w:r w:rsidRPr="001F02C7">
        <w:t>Pellicer-Ortín</w:t>
      </w:r>
      <w:proofErr w:type="spellEnd"/>
      <w:r w:rsidRPr="001F02C7">
        <w:t xml:space="preserve"> is Lecturer at the Department of English and German Philology in the Faculty of Education of the University of Zaragoza (Spain). Her main research interests are related to contemporary British literature, Trauma, Memory and Holocaust Studies, British-Jewish women writers, autobiography and feminism. </w:t>
      </w:r>
      <w:r w:rsidRPr="001F02C7">
        <w:rPr>
          <w:spacing w:val="-4"/>
          <w:shd w:val="clear" w:color="auto" w:fill="FFFFFF"/>
        </w:rPr>
        <w:t>She has </w:t>
      </w:r>
      <w:r w:rsidRPr="001F02C7">
        <w:rPr>
          <w:spacing w:val="-2"/>
          <w:shd w:val="clear" w:color="auto" w:fill="FFFFFF"/>
        </w:rPr>
        <w:t xml:space="preserve">participated in a variety of national and international conferences delivering papers which deal with these topics. Some of </w:t>
      </w:r>
      <w:r w:rsidRPr="001F02C7">
        <w:rPr>
          <w:spacing w:val="-3"/>
          <w:shd w:val="clear" w:color="auto" w:fill="FFFFFF"/>
        </w:rPr>
        <w:t>her previous</w:t>
      </w:r>
      <w:r w:rsidRPr="001F02C7">
        <w:rPr>
          <w:rStyle w:val="apple-converted-space"/>
          <w:spacing w:val="-3"/>
          <w:shd w:val="clear" w:color="auto" w:fill="FFFFFF"/>
        </w:rPr>
        <w:t> </w:t>
      </w:r>
      <w:r w:rsidRPr="001F02C7">
        <w:rPr>
          <w:spacing w:val="-8"/>
          <w:shd w:val="clear" w:color="auto" w:fill="FFFFFF"/>
        </w:rPr>
        <w:t>projects comprehend a special issue of the MLA peer-reviewed British journal</w:t>
      </w:r>
      <w:r w:rsidRPr="001F02C7">
        <w:rPr>
          <w:rStyle w:val="apple-converted-space"/>
          <w:spacing w:val="-8"/>
          <w:shd w:val="clear" w:color="auto" w:fill="FFFFFF"/>
        </w:rPr>
        <w:t> </w:t>
      </w:r>
      <w:r w:rsidRPr="001F02C7">
        <w:rPr>
          <w:rStyle w:val="nfasis"/>
          <w:spacing w:val="-8"/>
          <w:shd w:val="clear" w:color="auto" w:fill="FFFFFF"/>
        </w:rPr>
        <w:t>Critical</w:t>
      </w:r>
      <w:r w:rsidRPr="001F02C7">
        <w:rPr>
          <w:rStyle w:val="apple-converted-space"/>
          <w:i/>
          <w:iCs/>
          <w:spacing w:val="-8"/>
          <w:shd w:val="clear" w:color="auto" w:fill="FFFFFF"/>
        </w:rPr>
        <w:t> </w:t>
      </w:r>
      <w:r w:rsidRPr="001F02C7">
        <w:rPr>
          <w:rStyle w:val="nfasis"/>
          <w:spacing w:val="-2"/>
          <w:shd w:val="clear" w:color="auto" w:fill="FFFFFF"/>
        </w:rPr>
        <w:t>Engagements 5.1/5.2</w:t>
      </w:r>
      <w:r w:rsidRPr="001F02C7">
        <w:rPr>
          <w:spacing w:val="-2"/>
          <w:shd w:val="clear" w:color="auto" w:fill="FFFFFF"/>
        </w:rPr>
        <w:t xml:space="preserve"> (2012), a compilation of essays on</w:t>
      </w:r>
      <w:r w:rsidRPr="001F02C7">
        <w:rPr>
          <w:rStyle w:val="apple-converted-space"/>
          <w:spacing w:val="-2"/>
          <w:shd w:val="clear" w:color="auto" w:fill="FFFFFF"/>
        </w:rPr>
        <w:t> </w:t>
      </w:r>
      <w:r w:rsidRPr="001F02C7">
        <w:rPr>
          <w:rStyle w:val="nfasis"/>
          <w:spacing w:val="-2"/>
          <w:shd w:val="clear" w:color="auto" w:fill="FFFFFF"/>
        </w:rPr>
        <w:t xml:space="preserve">Trauma Narratives and </w:t>
      </w:r>
      <w:proofErr w:type="spellStart"/>
      <w:r w:rsidRPr="001F02C7">
        <w:rPr>
          <w:rStyle w:val="nfasis"/>
          <w:spacing w:val="-2"/>
          <w:shd w:val="clear" w:color="auto" w:fill="FFFFFF"/>
        </w:rPr>
        <w:t>Herstory</w:t>
      </w:r>
      <w:proofErr w:type="spellEnd"/>
      <w:r w:rsidRPr="001F02C7">
        <w:rPr>
          <w:rStyle w:val="apple-converted-space"/>
          <w:spacing w:val="-2"/>
          <w:shd w:val="clear" w:color="auto" w:fill="FFFFFF"/>
        </w:rPr>
        <w:t> </w:t>
      </w:r>
      <w:r w:rsidRPr="001F02C7">
        <w:rPr>
          <w:spacing w:val="-2"/>
          <w:shd w:val="clear" w:color="auto" w:fill="FFFFFF"/>
        </w:rPr>
        <w:t>with Palgrave</w:t>
      </w:r>
      <w:r w:rsidRPr="001F02C7">
        <w:rPr>
          <w:rStyle w:val="apple-converted-space"/>
          <w:spacing w:val="-2"/>
          <w:shd w:val="clear" w:color="auto" w:fill="FFFFFF"/>
        </w:rPr>
        <w:t> </w:t>
      </w:r>
      <w:r w:rsidRPr="001F02C7">
        <w:rPr>
          <w:spacing w:val="-6"/>
          <w:shd w:val="clear" w:color="auto" w:fill="FFFFFF"/>
        </w:rPr>
        <w:t xml:space="preserve">Macmillan (2013), both co-edited with </w:t>
      </w:r>
      <w:proofErr w:type="spellStart"/>
      <w:r w:rsidRPr="001F02C7">
        <w:rPr>
          <w:spacing w:val="-6"/>
          <w:shd w:val="clear" w:color="auto" w:fill="FFFFFF"/>
        </w:rPr>
        <w:t>Dr.</w:t>
      </w:r>
      <w:proofErr w:type="spellEnd"/>
      <w:r w:rsidRPr="001F02C7">
        <w:rPr>
          <w:spacing w:val="-6"/>
          <w:shd w:val="clear" w:color="auto" w:fill="FFFFFF"/>
        </w:rPr>
        <w:t xml:space="preserve"> Sonya </w:t>
      </w:r>
      <w:proofErr w:type="spellStart"/>
      <w:r w:rsidRPr="001F02C7">
        <w:rPr>
          <w:spacing w:val="-6"/>
          <w:shd w:val="clear" w:color="auto" w:fill="FFFFFF"/>
        </w:rPr>
        <w:t>Andermahr</w:t>
      </w:r>
      <w:proofErr w:type="spellEnd"/>
      <w:r w:rsidRPr="001F02C7">
        <w:rPr>
          <w:spacing w:val="-6"/>
          <w:shd w:val="clear" w:color="auto" w:fill="FFFFFF"/>
        </w:rPr>
        <w:t xml:space="preserve">, and the recent publication of her monograph </w:t>
      </w:r>
      <w:r w:rsidRPr="001F02C7">
        <w:rPr>
          <w:i/>
          <w:spacing w:val="-6"/>
          <w:shd w:val="clear" w:color="auto" w:fill="FFFFFF"/>
        </w:rPr>
        <w:t xml:space="preserve">Eva </w:t>
      </w:r>
      <w:proofErr w:type="spellStart"/>
      <w:r w:rsidRPr="001F02C7">
        <w:rPr>
          <w:i/>
          <w:spacing w:val="-6"/>
          <w:shd w:val="clear" w:color="auto" w:fill="FFFFFF"/>
        </w:rPr>
        <w:t>Figes</w:t>
      </w:r>
      <w:proofErr w:type="spellEnd"/>
      <w:r w:rsidRPr="001F02C7">
        <w:rPr>
          <w:i/>
          <w:spacing w:val="-6"/>
          <w:shd w:val="clear" w:color="auto" w:fill="FFFFFF"/>
        </w:rPr>
        <w:t xml:space="preserve">’ Writings: A Journey through Trauma </w:t>
      </w:r>
      <w:r w:rsidRPr="001F02C7">
        <w:rPr>
          <w:spacing w:val="-6"/>
          <w:shd w:val="clear" w:color="auto" w:fill="FFFFFF"/>
        </w:rPr>
        <w:t>(Cambridge Scholars Publishing, 2015).</w:t>
      </w:r>
    </w:p>
    <w:p w:rsidR="001C3FB9" w:rsidRPr="001F02C7" w:rsidRDefault="001C3FB9" w:rsidP="001F02C7">
      <w:pPr>
        <w:spacing w:line="360" w:lineRule="auto"/>
        <w:jc w:val="both"/>
      </w:pPr>
    </w:p>
    <w:p w:rsidR="001F02C7" w:rsidRPr="001F02C7" w:rsidRDefault="001F02C7" w:rsidP="001F02C7">
      <w:pPr>
        <w:spacing w:line="360" w:lineRule="auto"/>
        <w:jc w:val="both"/>
        <w:rPr>
          <w:lang w:val="es-ES"/>
        </w:rPr>
      </w:pPr>
      <w:r w:rsidRPr="001F02C7">
        <w:rPr>
          <w:lang w:val="es-ES"/>
        </w:rPr>
        <w:t>DATA</w:t>
      </w:r>
    </w:p>
    <w:p w:rsidR="001F02C7" w:rsidRPr="001F02C7" w:rsidRDefault="001F02C7" w:rsidP="001F02C7">
      <w:pPr>
        <w:spacing w:line="360" w:lineRule="auto"/>
        <w:jc w:val="both"/>
        <w:rPr>
          <w:lang w:val="es-ES"/>
        </w:rPr>
      </w:pPr>
      <w:r w:rsidRPr="001F02C7">
        <w:rPr>
          <w:lang w:val="es-ES"/>
        </w:rPr>
        <w:t xml:space="preserve">Silvia Pellicer </w:t>
      </w:r>
      <w:proofErr w:type="spellStart"/>
      <w:r w:rsidRPr="001F02C7">
        <w:rPr>
          <w:lang w:val="es-ES"/>
        </w:rPr>
        <w:t>Ortín</w:t>
      </w:r>
      <w:proofErr w:type="spellEnd"/>
    </w:p>
    <w:p w:rsidR="001F02C7" w:rsidRPr="001F02C7" w:rsidRDefault="001F02C7" w:rsidP="001F02C7">
      <w:pPr>
        <w:spacing w:line="360" w:lineRule="auto"/>
        <w:jc w:val="both"/>
        <w:rPr>
          <w:lang w:val="es-ES"/>
        </w:rPr>
      </w:pPr>
      <w:r w:rsidRPr="001F02C7">
        <w:rPr>
          <w:lang w:val="es-ES"/>
        </w:rPr>
        <w:t>Departamento de Filología Inglesa y Alemana</w:t>
      </w:r>
    </w:p>
    <w:p w:rsidR="001F02C7" w:rsidRPr="001F02C7" w:rsidRDefault="001F02C7" w:rsidP="001F02C7">
      <w:pPr>
        <w:spacing w:line="360" w:lineRule="auto"/>
        <w:jc w:val="both"/>
        <w:rPr>
          <w:lang w:val="es-ES"/>
        </w:rPr>
      </w:pPr>
      <w:r w:rsidRPr="001F02C7">
        <w:rPr>
          <w:lang w:val="es-ES"/>
        </w:rPr>
        <w:t>Facultad de Educación</w:t>
      </w:r>
    </w:p>
    <w:p w:rsidR="001F02C7" w:rsidRPr="001F02C7" w:rsidRDefault="001F02C7" w:rsidP="001F02C7">
      <w:pPr>
        <w:spacing w:line="360" w:lineRule="auto"/>
        <w:jc w:val="both"/>
        <w:rPr>
          <w:lang w:val="es-ES"/>
        </w:rPr>
      </w:pPr>
      <w:r w:rsidRPr="001F02C7">
        <w:rPr>
          <w:lang w:val="es-ES"/>
        </w:rPr>
        <w:t>Universidad de Zaragoza</w:t>
      </w:r>
    </w:p>
    <w:p w:rsidR="001F02C7" w:rsidRPr="001F02C7" w:rsidRDefault="001F02C7" w:rsidP="001F02C7">
      <w:pPr>
        <w:spacing w:line="360" w:lineRule="auto"/>
        <w:jc w:val="both"/>
        <w:rPr>
          <w:lang w:val="es-ES"/>
        </w:rPr>
      </w:pPr>
      <w:r w:rsidRPr="001F02C7">
        <w:rPr>
          <w:lang w:val="es-ES"/>
        </w:rPr>
        <w:t xml:space="preserve">C/ Pedro </w:t>
      </w:r>
      <w:proofErr w:type="spellStart"/>
      <w:r w:rsidRPr="001F02C7">
        <w:rPr>
          <w:lang w:val="es-ES"/>
        </w:rPr>
        <w:t>Cerbuna</w:t>
      </w:r>
      <w:proofErr w:type="spellEnd"/>
      <w:r w:rsidRPr="001F02C7">
        <w:rPr>
          <w:lang w:val="es-ES"/>
        </w:rPr>
        <w:t>, 12</w:t>
      </w:r>
    </w:p>
    <w:p w:rsidR="001F02C7" w:rsidRPr="001F02C7" w:rsidRDefault="001F02C7" w:rsidP="001F02C7">
      <w:pPr>
        <w:spacing w:line="360" w:lineRule="auto"/>
        <w:jc w:val="both"/>
        <w:rPr>
          <w:lang w:val="es-ES"/>
        </w:rPr>
      </w:pPr>
      <w:r w:rsidRPr="001F02C7">
        <w:rPr>
          <w:lang w:val="es-ES"/>
        </w:rPr>
        <w:t>50009 Zaragoza</w:t>
      </w:r>
    </w:p>
    <w:p w:rsidR="001F02C7" w:rsidRPr="001F02C7" w:rsidRDefault="001F02C7" w:rsidP="001F02C7">
      <w:pPr>
        <w:spacing w:line="360" w:lineRule="auto"/>
        <w:jc w:val="both"/>
        <w:rPr>
          <w:lang w:val="es-ES"/>
        </w:rPr>
      </w:pPr>
      <w:hyperlink r:id="rId4" w:history="1">
        <w:r w:rsidRPr="001F02C7">
          <w:rPr>
            <w:rStyle w:val="Hipervnculo"/>
            <w:lang w:val="es-ES"/>
          </w:rPr>
          <w:t>spellice@unizar.es</w:t>
        </w:r>
      </w:hyperlink>
    </w:p>
    <w:p w:rsidR="001F02C7" w:rsidRPr="001F02C7" w:rsidRDefault="001F02C7">
      <w:pPr>
        <w:rPr>
          <w:lang w:val="es-ES"/>
        </w:rPr>
      </w:pPr>
      <w:r>
        <w:rPr>
          <w:lang w:val="es-ES"/>
        </w:rPr>
        <w:t>876 554837</w:t>
      </w:r>
      <w:bookmarkStart w:id="0" w:name="_GoBack"/>
      <w:bookmarkEnd w:id="0"/>
    </w:p>
    <w:sectPr w:rsidR="001F02C7" w:rsidRPr="001F02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30"/>
    <w:rsid w:val="001C3FB9"/>
    <w:rsid w:val="001F02C7"/>
    <w:rsid w:val="007562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7A22B-5415-495C-887A-5AB499AC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C7"/>
    <w:pPr>
      <w:spacing w:after="0" w:line="240" w:lineRule="auto"/>
    </w:pPr>
    <w:rPr>
      <w:rFonts w:ascii="Times New Roman" w:eastAsia="Times New Roman" w:hAnsi="Times New Roman" w:cs="Times New Roman"/>
      <w:sz w:val="24"/>
      <w:szCs w:val="24"/>
      <w:lang w:val="en-GB"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F02C7"/>
  </w:style>
  <w:style w:type="character" w:styleId="nfasis">
    <w:name w:val="Emphasis"/>
    <w:basedOn w:val="Fuentedeprrafopredeter"/>
    <w:qFormat/>
    <w:rsid w:val="001F02C7"/>
    <w:rPr>
      <w:i/>
      <w:iCs/>
    </w:rPr>
  </w:style>
  <w:style w:type="character" w:styleId="Hipervnculo">
    <w:name w:val="Hyperlink"/>
    <w:basedOn w:val="Fuentedeprrafopredeter"/>
    <w:uiPriority w:val="99"/>
    <w:unhideWhenUsed/>
    <w:rsid w:val="001F0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84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pellice@uniza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908</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2016-02-24T16:45:00Z</dcterms:created>
  <dcterms:modified xsi:type="dcterms:W3CDTF">2016-02-24T16:47:00Z</dcterms:modified>
</cp:coreProperties>
</file>