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1C7D8B" w14:textId="77777777" w:rsidR="004A650E" w:rsidRPr="00F04E51" w:rsidRDefault="004A650E" w:rsidP="005D63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Elena </w:t>
      </w:r>
      <w:proofErr w:type="spellStart"/>
      <w:r w:rsidRPr="00F04E51">
        <w:rPr>
          <w:rFonts w:ascii="Times New Roman" w:hAnsi="Times New Roman" w:cs="Times New Roman"/>
          <w:sz w:val="24"/>
          <w:szCs w:val="24"/>
          <w:lang w:val="en-GB"/>
        </w:rPr>
        <w:t>Oliete-Aldea</w:t>
      </w:r>
      <w:proofErr w:type="spellEnd"/>
      <w:r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Pr="00F04E51">
        <w:rPr>
          <w:rFonts w:ascii="Times New Roman" w:hAnsi="Times New Roman" w:cs="Times New Roman"/>
          <w:i/>
          <w:sz w:val="24"/>
          <w:szCs w:val="24"/>
          <w:lang w:val="en-GB"/>
        </w:rPr>
        <w:t>Hybrid Heritage on Screen. The ‘Raj Revival’ in the Thatcher Era</w:t>
      </w:r>
      <w:r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. 2015. London: Palgrave </w:t>
      </w:r>
      <w:proofErr w:type="spellStart"/>
      <w:r w:rsidRPr="00F04E51">
        <w:rPr>
          <w:rFonts w:ascii="Times New Roman" w:hAnsi="Times New Roman" w:cs="Times New Roman"/>
          <w:sz w:val="24"/>
          <w:szCs w:val="24"/>
          <w:lang w:val="en-GB"/>
        </w:rPr>
        <w:t>Macmillian</w:t>
      </w:r>
      <w:proofErr w:type="spellEnd"/>
      <w:r w:rsidRPr="00F04E51">
        <w:rPr>
          <w:rFonts w:ascii="Times New Roman" w:hAnsi="Times New Roman" w:cs="Times New Roman"/>
          <w:sz w:val="24"/>
          <w:szCs w:val="24"/>
          <w:lang w:val="en-GB"/>
        </w:rPr>
        <w:t>. 227 pp. ISBN: 978-1-137-46396-8</w:t>
      </w:r>
    </w:p>
    <w:p w14:paraId="1B094831" w14:textId="77777777" w:rsidR="004A650E" w:rsidRPr="00F04E51" w:rsidRDefault="004A650E" w:rsidP="005D63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A3F27D6" w14:textId="2D75F0C8" w:rsidR="00926FC2" w:rsidRPr="00F04E51" w:rsidRDefault="00C83CFC" w:rsidP="00893D9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bookmarkStart w:id="0" w:name="_GoBack"/>
      <w:r w:rsidRPr="00F04E51">
        <w:rPr>
          <w:rFonts w:ascii="Times New Roman" w:hAnsi="Times New Roman" w:cs="Times New Roman"/>
          <w:sz w:val="24"/>
          <w:szCs w:val="24"/>
          <w:lang w:val="en-GB"/>
        </w:rPr>
        <w:t>V</w:t>
      </w:r>
      <w:r w:rsidR="0039047B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isual media </w:t>
      </w:r>
      <w:r w:rsidR="003E538F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can </w:t>
      </w:r>
      <w:r w:rsidR="0039047B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silence, </w:t>
      </w:r>
      <w:r w:rsidR="003060F2" w:rsidRPr="00F04E51">
        <w:rPr>
          <w:rFonts w:ascii="Times New Roman" w:hAnsi="Times New Roman" w:cs="Times New Roman"/>
          <w:sz w:val="24"/>
          <w:szCs w:val="24"/>
          <w:lang w:val="en-GB"/>
        </w:rPr>
        <w:t>epitomise</w:t>
      </w:r>
      <w:r w:rsidR="0039047B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4571D0" w:rsidRPr="00F04E51">
        <w:rPr>
          <w:rFonts w:ascii="Times New Roman" w:hAnsi="Times New Roman" w:cs="Times New Roman"/>
          <w:sz w:val="24"/>
          <w:szCs w:val="24"/>
          <w:lang w:val="en-GB"/>
        </w:rPr>
        <w:t>distort</w:t>
      </w:r>
      <w:r w:rsidR="0039047B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, stereotype or empower different social realities through </w:t>
      </w:r>
      <w:r w:rsidR="00954727" w:rsidRPr="00F04E51">
        <w:rPr>
          <w:rFonts w:ascii="Times New Roman" w:hAnsi="Times New Roman" w:cs="Times New Roman"/>
          <w:sz w:val="24"/>
          <w:szCs w:val="24"/>
          <w:lang w:val="en-GB"/>
        </w:rPr>
        <w:t>f</w:t>
      </w:r>
      <w:r w:rsidR="0039047B" w:rsidRPr="00F04E51">
        <w:rPr>
          <w:rFonts w:ascii="Times New Roman" w:hAnsi="Times New Roman" w:cs="Times New Roman"/>
          <w:sz w:val="24"/>
          <w:szCs w:val="24"/>
          <w:lang w:val="en-GB"/>
        </w:rPr>
        <w:t>ilms, TV series</w:t>
      </w:r>
      <w:r w:rsidR="00954727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5156F">
        <w:rPr>
          <w:rFonts w:ascii="Times New Roman" w:hAnsi="Times New Roman" w:cs="Times New Roman"/>
          <w:sz w:val="24"/>
          <w:szCs w:val="24"/>
          <w:lang w:val="en-GB"/>
        </w:rPr>
        <w:t>or</w:t>
      </w:r>
      <w:r w:rsidR="0039047B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commercials. </w:t>
      </w:r>
      <w:r w:rsidR="007E7ECC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Elena </w:t>
      </w:r>
      <w:proofErr w:type="spellStart"/>
      <w:r w:rsidR="007E7ECC" w:rsidRPr="00F04E51">
        <w:rPr>
          <w:rFonts w:ascii="Times New Roman" w:hAnsi="Times New Roman" w:cs="Times New Roman"/>
          <w:sz w:val="24"/>
          <w:szCs w:val="24"/>
          <w:lang w:val="en-GB"/>
        </w:rPr>
        <w:t>Oliete-Aldea’s</w:t>
      </w:r>
      <w:proofErr w:type="spellEnd"/>
      <w:r w:rsidR="007E7ECC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571D0" w:rsidRPr="00F04E51">
        <w:rPr>
          <w:rFonts w:ascii="Times New Roman" w:hAnsi="Times New Roman" w:cs="Times New Roman"/>
          <w:i/>
          <w:sz w:val="24"/>
          <w:szCs w:val="24"/>
          <w:lang w:val="en-GB"/>
        </w:rPr>
        <w:t>Hybrid Heritage on Screen. The ‘Raj Revival’ in the Thatcher Era</w:t>
      </w:r>
      <w:r w:rsidR="00954727" w:rsidRPr="00F04E51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="00954727" w:rsidRPr="00F04E51">
        <w:rPr>
          <w:rFonts w:ascii="Times New Roman" w:hAnsi="Times New Roman" w:cs="Times New Roman"/>
          <w:sz w:val="24"/>
          <w:szCs w:val="24"/>
          <w:lang w:val="en-GB"/>
        </w:rPr>
        <w:t>(2015)</w:t>
      </w:r>
      <w:r w:rsidR="004571D0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is a </w:t>
      </w:r>
      <w:r w:rsidR="00362570" w:rsidRPr="00F04E51">
        <w:rPr>
          <w:rFonts w:ascii="Times New Roman" w:hAnsi="Times New Roman" w:cs="Times New Roman"/>
          <w:sz w:val="24"/>
          <w:szCs w:val="24"/>
          <w:lang w:val="en-GB"/>
        </w:rPr>
        <w:t>thorough</w:t>
      </w:r>
      <w:r w:rsidR="003E538F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study that analys</w:t>
      </w:r>
      <w:r w:rsidR="00FF2204" w:rsidRPr="00F04E51">
        <w:rPr>
          <w:rFonts w:ascii="Times New Roman" w:hAnsi="Times New Roman" w:cs="Times New Roman"/>
          <w:sz w:val="24"/>
          <w:szCs w:val="24"/>
          <w:lang w:val="en-GB"/>
        </w:rPr>
        <w:t>e</w:t>
      </w:r>
      <w:r w:rsidR="003E538F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s the films that, in the Thatcher era (1979-1990), represented the British Raj </w:t>
      </w:r>
      <w:r w:rsidR="00FF2204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(the colonial occupation of India by the British Empire). </w:t>
      </w:r>
      <w:r w:rsidR="007E7ECC" w:rsidRPr="00F04E51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FF2204" w:rsidRPr="00F04E51">
        <w:rPr>
          <w:rFonts w:ascii="Times New Roman" w:hAnsi="Times New Roman" w:cs="Times New Roman"/>
          <w:sz w:val="24"/>
          <w:szCs w:val="24"/>
          <w:lang w:val="en-GB"/>
        </w:rPr>
        <w:t>he book recognises</w:t>
      </w:r>
      <w:r w:rsidR="007E7ECC" w:rsidRPr="00F04E51">
        <w:rPr>
          <w:rFonts w:ascii="Times New Roman" w:hAnsi="Times New Roman" w:cs="Times New Roman"/>
          <w:sz w:val="24"/>
          <w:szCs w:val="24"/>
          <w:lang w:val="en-GB"/>
        </w:rPr>
        <w:t>, as the author states,</w:t>
      </w:r>
      <w:r w:rsidR="00FF2204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“the importance of the visual media as a cultural and ideological apparatus that both reproduces and constructs – or ‘refracts’ – social realities” (196)</w:t>
      </w:r>
      <w:r w:rsidR="007E7ECC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="007E7ECC" w:rsidRPr="00F04E51">
        <w:rPr>
          <w:rFonts w:ascii="Times New Roman" w:hAnsi="Times New Roman" w:cs="Times New Roman"/>
          <w:sz w:val="24"/>
          <w:szCs w:val="24"/>
          <w:lang w:val="en-GB"/>
        </w:rPr>
        <w:t>Oliete-Aldea</w:t>
      </w:r>
      <w:proofErr w:type="spellEnd"/>
      <w:r w:rsidR="00FF2204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E7ECC" w:rsidRPr="00F04E51">
        <w:rPr>
          <w:rFonts w:ascii="Times New Roman" w:hAnsi="Times New Roman" w:cs="Times New Roman"/>
          <w:sz w:val="24"/>
          <w:szCs w:val="24"/>
          <w:lang w:val="en-GB"/>
        </w:rPr>
        <w:t>analyses the cultural, political and social intentions behind these filmic</w:t>
      </w:r>
      <w:r w:rsidR="00FF2204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re-visitations to the Raj</w:t>
      </w:r>
      <w:r w:rsidR="007727EF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FF2204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727EF">
        <w:rPr>
          <w:rFonts w:ascii="Times New Roman" w:hAnsi="Times New Roman" w:cs="Times New Roman"/>
          <w:sz w:val="24"/>
          <w:szCs w:val="24"/>
          <w:lang w:val="en-GB"/>
        </w:rPr>
        <w:t>She</w:t>
      </w:r>
      <w:r w:rsidR="007E7ECC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illustrates how they intended to </w:t>
      </w:r>
      <w:r w:rsidR="003E538F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idealise the United Kingdom’s imperial past and foster a British nationalist identity that privileged white, male and </w:t>
      </w:r>
      <w:r w:rsidR="007727EF">
        <w:rPr>
          <w:rFonts w:ascii="Times New Roman" w:hAnsi="Times New Roman" w:cs="Times New Roman"/>
          <w:sz w:val="24"/>
          <w:szCs w:val="24"/>
          <w:lang w:val="en-GB"/>
        </w:rPr>
        <w:t>upper</w:t>
      </w:r>
      <w:r w:rsidR="003E538F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class spheres. </w:t>
      </w:r>
      <w:r w:rsidR="007E7ECC" w:rsidRPr="00F04E51">
        <w:rPr>
          <w:rFonts w:ascii="Times New Roman" w:hAnsi="Times New Roman" w:cs="Times New Roman"/>
          <w:sz w:val="24"/>
          <w:szCs w:val="24"/>
          <w:lang w:val="en-GB"/>
        </w:rPr>
        <w:t>The writer</w:t>
      </w:r>
      <w:r w:rsidR="00926FC2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gathers postcolonial terms such hybridity (Hall 199</w:t>
      </w:r>
      <w:r w:rsidR="00E107A3">
        <w:rPr>
          <w:rFonts w:ascii="Times New Roman" w:hAnsi="Times New Roman" w:cs="Times New Roman"/>
          <w:sz w:val="24"/>
          <w:szCs w:val="24"/>
          <w:lang w:val="en-GB"/>
        </w:rPr>
        <w:t>7</w:t>
      </w:r>
      <w:r w:rsidR="00926FC2" w:rsidRPr="00F04E51">
        <w:rPr>
          <w:rFonts w:ascii="Times New Roman" w:hAnsi="Times New Roman" w:cs="Times New Roman"/>
          <w:sz w:val="24"/>
          <w:szCs w:val="24"/>
          <w:lang w:val="en-GB"/>
        </w:rPr>
        <w:t>), third space (</w:t>
      </w:r>
      <w:proofErr w:type="spellStart"/>
      <w:r w:rsidR="00926FC2" w:rsidRPr="00F04E51">
        <w:rPr>
          <w:rFonts w:ascii="Times New Roman" w:hAnsi="Times New Roman" w:cs="Times New Roman"/>
          <w:sz w:val="24"/>
          <w:szCs w:val="24"/>
          <w:lang w:val="en-GB"/>
        </w:rPr>
        <w:t>Bhabha</w:t>
      </w:r>
      <w:proofErr w:type="spellEnd"/>
      <w:r w:rsidR="00926FC2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1994) and diaspora space (</w:t>
      </w:r>
      <w:proofErr w:type="spellStart"/>
      <w:r w:rsidR="00926FC2" w:rsidRPr="00F04E51">
        <w:rPr>
          <w:rFonts w:ascii="Times New Roman" w:hAnsi="Times New Roman" w:cs="Times New Roman"/>
          <w:sz w:val="24"/>
          <w:szCs w:val="24"/>
          <w:lang w:val="en-GB"/>
        </w:rPr>
        <w:t>Brah</w:t>
      </w:r>
      <w:proofErr w:type="spellEnd"/>
      <w:r w:rsidR="00926FC2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1996) to survey how </w:t>
      </w:r>
      <w:r w:rsidR="007E7ECC" w:rsidRPr="00F04E51">
        <w:rPr>
          <w:rFonts w:ascii="Times New Roman" w:hAnsi="Times New Roman" w:cs="Times New Roman"/>
          <w:sz w:val="24"/>
          <w:szCs w:val="24"/>
          <w:lang w:val="en-GB"/>
        </w:rPr>
        <w:t>some of these productions</w:t>
      </w:r>
      <w:r w:rsidR="00926FC2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enhance</w:t>
      </w:r>
      <w:r w:rsidR="007E7ECC" w:rsidRPr="00F04E51">
        <w:rPr>
          <w:rFonts w:ascii="Times New Roman" w:hAnsi="Times New Roman" w:cs="Times New Roman"/>
          <w:sz w:val="24"/>
          <w:szCs w:val="24"/>
          <w:lang w:val="en-GB"/>
        </w:rPr>
        <w:t>d</w:t>
      </w:r>
      <w:r w:rsidR="00926FC2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a discourse of fear towards migrants but also</w:t>
      </w:r>
      <w:r w:rsidR="007E7ECC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how some of these and other movies entailed </w:t>
      </w:r>
      <w:r w:rsidR="00926FC2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a desire to show the cultural ambivalence associated </w:t>
      </w:r>
      <w:r w:rsidR="007727EF">
        <w:rPr>
          <w:rFonts w:ascii="Times New Roman" w:hAnsi="Times New Roman" w:cs="Times New Roman"/>
          <w:sz w:val="24"/>
          <w:szCs w:val="24"/>
          <w:lang w:val="en-GB"/>
        </w:rPr>
        <w:t>with</w:t>
      </w:r>
      <w:r w:rsidR="00926FC2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social and racial conviviality. </w:t>
      </w:r>
    </w:p>
    <w:p w14:paraId="37EA5511" w14:textId="7A4BFE4A" w:rsidR="000E6876" w:rsidRPr="00940AE1" w:rsidRDefault="003E538F" w:rsidP="00893D9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r w:rsidRPr="00F04E51">
        <w:rPr>
          <w:rFonts w:ascii="Times New Roman" w:hAnsi="Times New Roman" w:cs="Times New Roman"/>
          <w:sz w:val="24"/>
          <w:szCs w:val="24"/>
          <w:lang w:val="en-GB"/>
        </w:rPr>
        <w:t>The</w:t>
      </w:r>
      <w:r w:rsidR="00C16FC3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book</w:t>
      </w:r>
      <w:r w:rsidR="004571D0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should be praised as a seminal postcolonial</w:t>
      </w:r>
      <w:r w:rsidR="00F00597" w:rsidRPr="00F04E51">
        <w:rPr>
          <w:rFonts w:ascii="Times New Roman" w:hAnsi="Times New Roman" w:cs="Times New Roman"/>
          <w:sz w:val="24"/>
          <w:szCs w:val="24"/>
          <w:lang w:val="en-GB"/>
        </w:rPr>
        <w:t>, cinematic</w:t>
      </w:r>
      <w:r w:rsidR="004571D0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and gender analysis of</w:t>
      </w:r>
      <w:r w:rsidR="007E7ECC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Thatcher’s administration</w:t>
      </w:r>
      <w:r w:rsidR="00FF2204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because it shows how p</w:t>
      </w:r>
      <w:r w:rsidR="00362570" w:rsidRPr="00F04E51">
        <w:rPr>
          <w:rFonts w:ascii="Times New Roman" w:hAnsi="Times New Roman" w:cs="Times New Roman"/>
          <w:sz w:val="24"/>
          <w:szCs w:val="24"/>
          <w:lang w:val="en-GB"/>
        </w:rPr>
        <w:t>ower structures</w:t>
      </w:r>
      <w:r w:rsidR="00DF053C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permeate</w:t>
      </w:r>
      <w:r w:rsidR="00FF2204" w:rsidRPr="00F04E51">
        <w:rPr>
          <w:rFonts w:ascii="Times New Roman" w:hAnsi="Times New Roman" w:cs="Times New Roman"/>
          <w:sz w:val="24"/>
          <w:szCs w:val="24"/>
          <w:lang w:val="en-GB"/>
        </w:rPr>
        <w:t>d British, Indian and British Indian societies</w:t>
      </w:r>
      <w:r w:rsidR="00926FC2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FF2204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841564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volume </w:t>
      </w:r>
      <w:r w:rsidR="00926FC2" w:rsidRPr="00F04E51">
        <w:rPr>
          <w:rFonts w:ascii="Times New Roman" w:hAnsi="Times New Roman" w:cs="Times New Roman"/>
          <w:sz w:val="24"/>
          <w:szCs w:val="24"/>
          <w:lang w:val="en-GB"/>
        </w:rPr>
        <w:t>offers</w:t>
      </w:r>
      <w:r w:rsidR="00841564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a</w:t>
      </w:r>
      <w:r w:rsidR="00B944AE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pioneering </w:t>
      </w:r>
      <w:r w:rsidR="00841564" w:rsidRPr="00F04E51">
        <w:rPr>
          <w:rFonts w:ascii="Times New Roman" w:hAnsi="Times New Roman" w:cs="Times New Roman"/>
          <w:sz w:val="24"/>
          <w:szCs w:val="24"/>
          <w:lang w:val="en-GB"/>
        </w:rPr>
        <w:t>understanding of the</w:t>
      </w:r>
      <w:r w:rsidR="003C5F83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British</w:t>
      </w:r>
      <w:r w:rsidR="00841564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films that portrayed the Raj </w:t>
      </w:r>
      <w:r w:rsidR="007E7ECC" w:rsidRPr="00F04E51">
        <w:rPr>
          <w:rFonts w:ascii="Times New Roman" w:hAnsi="Times New Roman" w:cs="Times New Roman"/>
          <w:sz w:val="24"/>
          <w:szCs w:val="24"/>
          <w:lang w:val="en-GB"/>
        </w:rPr>
        <w:t>during these years</w:t>
      </w:r>
      <w:r w:rsidR="00322868">
        <w:rPr>
          <w:rFonts w:ascii="Times New Roman" w:hAnsi="Times New Roman" w:cs="Times New Roman"/>
          <w:sz w:val="24"/>
          <w:szCs w:val="24"/>
          <w:lang w:val="en-GB"/>
        </w:rPr>
        <w:t xml:space="preserve"> exploring</w:t>
      </w:r>
      <w:r w:rsidR="005B16E2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5B16E2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through </w:t>
      </w:r>
      <w:r w:rsidR="005B16E2">
        <w:rPr>
          <w:rFonts w:ascii="Times New Roman" w:hAnsi="Times New Roman" w:cs="Times New Roman"/>
          <w:sz w:val="24"/>
          <w:szCs w:val="24"/>
          <w:lang w:val="en-GB"/>
        </w:rPr>
        <w:t>an interdisciplinary approach,</w:t>
      </w:r>
      <w:r w:rsidR="00B456A7">
        <w:rPr>
          <w:rFonts w:ascii="Times New Roman" w:hAnsi="Times New Roman" w:cs="Times New Roman"/>
          <w:sz w:val="24"/>
          <w:szCs w:val="24"/>
          <w:lang w:val="en-GB"/>
        </w:rPr>
        <w:t xml:space="preserve"> the </w:t>
      </w:r>
      <w:r w:rsidR="003C7A0F">
        <w:rPr>
          <w:rFonts w:ascii="Times New Roman" w:hAnsi="Times New Roman" w:cs="Times New Roman"/>
          <w:sz w:val="24"/>
          <w:szCs w:val="24"/>
          <w:lang w:val="en-GB"/>
        </w:rPr>
        <w:t xml:space="preserve">many </w:t>
      </w:r>
      <w:r w:rsidR="007E7ECC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variables that were </w:t>
      </w:r>
      <w:r w:rsidR="005B16E2" w:rsidRPr="00F04E51">
        <w:rPr>
          <w:rFonts w:ascii="Times New Roman" w:hAnsi="Times New Roman" w:cs="Times New Roman"/>
          <w:sz w:val="24"/>
          <w:szCs w:val="24"/>
          <w:lang w:val="en-GB"/>
        </w:rPr>
        <w:t>involved</w:t>
      </w:r>
      <w:r w:rsidR="007E7ECC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in the production and reception of such features. It is true that </w:t>
      </w:r>
      <w:r w:rsidR="00D538B6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previous </w:t>
      </w:r>
      <w:r w:rsidR="009D588B" w:rsidRPr="00F04E51">
        <w:rPr>
          <w:rFonts w:ascii="Times New Roman" w:hAnsi="Times New Roman" w:cs="Times New Roman"/>
          <w:sz w:val="24"/>
          <w:szCs w:val="24"/>
          <w:lang w:val="en-GB"/>
        </w:rPr>
        <w:t>volumes</w:t>
      </w:r>
      <w:r w:rsidR="00D538B6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on British Film in the 1980s such as those by </w:t>
      </w:r>
      <w:r w:rsidR="00E107A3">
        <w:rPr>
          <w:rFonts w:ascii="Times New Roman" w:hAnsi="Times New Roman" w:cs="Times New Roman"/>
          <w:sz w:val="24"/>
          <w:szCs w:val="24"/>
          <w:lang w:val="en-GB"/>
        </w:rPr>
        <w:t>Lester D. Friedman (1993</w:t>
      </w:r>
      <w:r w:rsidR="00E107A3" w:rsidRPr="00F04E51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E107A3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E107A3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C5F83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Pam Cook (1996), </w:t>
      </w:r>
      <w:r w:rsidR="00282354" w:rsidRPr="00F04E51">
        <w:rPr>
          <w:rFonts w:ascii="Times New Roman" w:hAnsi="Times New Roman" w:cs="Times New Roman"/>
          <w:sz w:val="24"/>
          <w:szCs w:val="24"/>
          <w:lang w:val="en-GB"/>
        </w:rPr>
        <w:t>John Hill (1999),</w:t>
      </w:r>
      <w:r w:rsidR="00E107A3">
        <w:rPr>
          <w:rFonts w:ascii="Times New Roman" w:hAnsi="Times New Roman" w:cs="Times New Roman"/>
          <w:sz w:val="24"/>
          <w:szCs w:val="24"/>
          <w:lang w:val="en-GB"/>
        </w:rPr>
        <w:t xml:space="preserve"> Chantal</w:t>
      </w:r>
      <w:r w:rsidR="003C5F83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82354" w:rsidRPr="00F04E51">
        <w:rPr>
          <w:rFonts w:ascii="Times New Roman" w:hAnsi="Times New Roman" w:cs="Times New Roman"/>
          <w:sz w:val="24"/>
          <w:szCs w:val="24"/>
          <w:lang w:val="en-GB"/>
        </w:rPr>
        <w:t>Cornut-Gentille</w:t>
      </w:r>
      <w:proofErr w:type="spellEnd"/>
      <w:r w:rsidR="00282354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(2005)</w:t>
      </w:r>
      <w:r w:rsidR="00E107A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538B6" w:rsidRPr="00F04E51">
        <w:rPr>
          <w:rFonts w:ascii="Times New Roman" w:hAnsi="Times New Roman" w:cs="Times New Roman"/>
          <w:sz w:val="24"/>
          <w:szCs w:val="24"/>
          <w:lang w:val="en-GB"/>
        </w:rPr>
        <w:t>or Robert Murphy (2009)</w:t>
      </w:r>
      <w:r w:rsidR="009D588B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had referenced </w:t>
      </w:r>
      <w:r w:rsidR="00B91DE6">
        <w:rPr>
          <w:rFonts w:ascii="Times New Roman" w:hAnsi="Times New Roman" w:cs="Times New Roman"/>
          <w:sz w:val="24"/>
          <w:szCs w:val="24"/>
          <w:lang w:val="en-GB"/>
        </w:rPr>
        <w:t>the films of this study</w:t>
      </w:r>
      <w:r w:rsidR="00647410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9D588B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but the writer’s </w:t>
      </w:r>
      <w:r w:rsidR="009A687A" w:rsidRPr="005B16E2">
        <w:rPr>
          <w:rFonts w:ascii="Times New Roman" w:hAnsi="Times New Roman" w:cs="Times New Roman"/>
          <w:sz w:val="24"/>
          <w:szCs w:val="24"/>
          <w:lang w:val="en-GB"/>
        </w:rPr>
        <w:t>treatment</w:t>
      </w:r>
      <w:r w:rsidR="00D538B6" w:rsidRPr="005B16E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538B6" w:rsidRPr="005B16E2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is </w:t>
      </w:r>
      <w:r w:rsidR="00D538B6" w:rsidRPr="00940AE1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ground-breaking in its field because it is</w:t>
      </w:r>
      <w:r w:rsidR="00E75FFB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, as Rosa M. García </w:t>
      </w:r>
      <w:proofErr w:type="spellStart"/>
      <w:r w:rsidR="00E75FFB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Periago</w:t>
      </w:r>
      <w:proofErr w:type="spellEnd"/>
      <w:r w:rsidR="00E75FFB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also states (2015),</w:t>
      </w:r>
      <w:r w:rsidR="00D538B6" w:rsidRPr="00940AE1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the first</w:t>
      </w:r>
      <w:r w:rsidR="00BC17BB" w:rsidRPr="00940AE1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of its kind</w:t>
      </w:r>
      <w:r w:rsidR="00D538B6" w:rsidRPr="00940AE1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entirely devoted </w:t>
      </w:r>
      <w:r w:rsidR="00C15572" w:rsidRPr="00940AE1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to representations of</w:t>
      </w:r>
      <w:r w:rsidR="00D538B6" w:rsidRPr="00940AE1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the Raj in British films during the 1980s</w:t>
      </w:r>
      <w:r w:rsidR="00C15572" w:rsidRPr="00940AE1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</w:t>
      </w:r>
      <w:r w:rsidR="00D538B6" w:rsidRPr="00940AE1">
        <w:rPr>
          <w:rFonts w:ascii="Times New Roman" w:hAnsi="Times New Roman" w:cs="Times New Roman"/>
          <w:sz w:val="24"/>
          <w:szCs w:val="24"/>
          <w:lang w:val="en-GB"/>
        </w:rPr>
        <w:t xml:space="preserve"> beyond </w:t>
      </w:r>
      <w:r w:rsidR="00647410" w:rsidRPr="00940AE1">
        <w:rPr>
          <w:rFonts w:ascii="Times New Roman" w:hAnsi="Times New Roman" w:cs="Times New Roman"/>
          <w:sz w:val="24"/>
          <w:szCs w:val="24"/>
          <w:lang w:val="en-GB"/>
        </w:rPr>
        <w:t>the short</w:t>
      </w:r>
      <w:r w:rsidR="009D588B" w:rsidRPr="00940AE1">
        <w:rPr>
          <w:rFonts w:ascii="Times New Roman" w:hAnsi="Times New Roman" w:cs="Times New Roman"/>
          <w:sz w:val="24"/>
          <w:szCs w:val="24"/>
          <w:lang w:val="en-GB"/>
        </w:rPr>
        <w:t xml:space="preserve"> revisions about the same topic offered </w:t>
      </w:r>
      <w:r w:rsidR="002839B7" w:rsidRPr="00940AE1">
        <w:rPr>
          <w:rFonts w:ascii="Times New Roman" w:hAnsi="Times New Roman" w:cs="Times New Roman"/>
          <w:sz w:val="24"/>
          <w:szCs w:val="24"/>
          <w:lang w:val="en-GB"/>
        </w:rPr>
        <w:t>by</w:t>
      </w:r>
      <w:r w:rsidR="00E107A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107A3">
        <w:rPr>
          <w:rFonts w:ascii="Times New Roman" w:hAnsi="Times New Roman" w:cs="Times New Roman"/>
          <w:sz w:val="24"/>
          <w:szCs w:val="24"/>
          <w:lang w:val="en-GB"/>
        </w:rPr>
        <w:t>Prem</w:t>
      </w:r>
      <w:proofErr w:type="spellEnd"/>
      <w:r w:rsidR="002839B7" w:rsidRPr="00940AE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538B6" w:rsidRPr="00940AE1">
        <w:rPr>
          <w:rFonts w:ascii="Times New Roman" w:hAnsi="Times New Roman" w:cs="Times New Roman"/>
          <w:sz w:val="24"/>
          <w:szCs w:val="24"/>
          <w:lang w:val="en-GB"/>
        </w:rPr>
        <w:t xml:space="preserve">Chowdhury </w:t>
      </w:r>
      <w:r w:rsidR="002839B7" w:rsidRPr="00940AE1"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D538B6" w:rsidRPr="00940AE1">
        <w:rPr>
          <w:rFonts w:ascii="Times New Roman" w:hAnsi="Times New Roman" w:cs="Times New Roman"/>
          <w:sz w:val="24"/>
          <w:szCs w:val="24"/>
          <w:lang w:val="en-GB"/>
        </w:rPr>
        <w:t>2000</w:t>
      </w:r>
      <w:r w:rsidR="002839B7" w:rsidRPr="00940AE1">
        <w:rPr>
          <w:rFonts w:ascii="Times New Roman" w:hAnsi="Times New Roman" w:cs="Times New Roman"/>
          <w:sz w:val="24"/>
          <w:szCs w:val="24"/>
          <w:lang w:val="en-GB"/>
        </w:rPr>
        <w:t>),</w:t>
      </w:r>
      <w:r w:rsidR="00D538B6" w:rsidRPr="00940AE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107A3">
        <w:rPr>
          <w:rFonts w:ascii="Times New Roman" w:hAnsi="Times New Roman" w:cs="Times New Roman"/>
          <w:sz w:val="24"/>
          <w:szCs w:val="24"/>
          <w:lang w:val="en-GB"/>
        </w:rPr>
        <w:t>Tharayil</w:t>
      </w:r>
      <w:proofErr w:type="spellEnd"/>
      <w:r w:rsidR="00E107A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38B6" w:rsidRPr="00940AE1">
        <w:rPr>
          <w:rFonts w:ascii="Times New Roman" w:hAnsi="Times New Roman" w:cs="Times New Roman"/>
          <w:sz w:val="24"/>
          <w:szCs w:val="24"/>
          <w:lang w:val="en-GB"/>
        </w:rPr>
        <w:t>Muraleedhran</w:t>
      </w:r>
      <w:proofErr w:type="spellEnd"/>
      <w:r w:rsidR="00D538B6" w:rsidRPr="00940AE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107A3"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D538B6" w:rsidRPr="00940AE1">
        <w:rPr>
          <w:rFonts w:ascii="Times New Roman" w:hAnsi="Times New Roman" w:cs="Times New Roman"/>
          <w:sz w:val="24"/>
          <w:szCs w:val="24"/>
          <w:lang w:val="en-GB"/>
        </w:rPr>
        <w:t>2002</w:t>
      </w:r>
      <w:r w:rsidR="00E107A3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E75FFB">
        <w:rPr>
          <w:rFonts w:ascii="Times New Roman" w:hAnsi="Times New Roman" w:cs="Times New Roman"/>
          <w:sz w:val="24"/>
          <w:szCs w:val="24"/>
          <w:lang w:val="en-GB"/>
        </w:rPr>
        <w:t>, Andrew</w:t>
      </w:r>
      <w:r w:rsidR="00D538B6" w:rsidRPr="00940AE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36692" w:rsidRPr="00940AE1">
        <w:rPr>
          <w:rFonts w:ascii="Times New Roman" w:hAnsi="Times New Roman" w:cs="Times New Roman"/>
          <w:sz w:val="24"/>
          <w:szCs w:val="24"/>
          <w:lang w:val="en-GB"/>
        </w:rPr>
        <w:t xml:space="preserve">Higson </w:t>
      </w:r>
      <w:r w:rsidR="00E75FFB"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736692" w:rsidRPr="00940AE1">
        <w:rPr>
          <w:rFonts w:ascii="Times New Roman" w:hAnsi="Times New Roman" w:cs="Times New Roman"/>
          <w:sz w:val="24"/>
          <w:szCs w:val="24"/>
          <w:lang w:val="en-GB"/>
        </w:rPr>
        <w:t>2003</w:t>
      </w:r>
      <w:r w:rsidR="00E75FFB">
        <w:rPr>
          <w:rFonts w:ascii="Times New Roman" w:hAnsi="Times New Roman" w:cs="Times New Roman"/>
          <w:sz w:val="24"/>
          <w:szCs w:val="24"/>
          <w:lang w:val="en-GB"/>
        </w:rPr>
        <w:t>) or Claire</w:t>
      </w:r>
      <w:r w:rsidR="00736692" w:rsidRPr="00940AE1">
        <w:rPr>
          <w:rFonts w:ascii="Times New Roman" w:hAnsi="Times New Roman" w:cs="Times New Roman"/>
          <w:sz w:val="24"/>
          <w:szCs w:val="24"/>
          <w:lang w:val="en-GB"/>
        </w:rPr>
        <w:t xml:space="preserve"> Monk </w:t>
      </w:r>
      <w:r w:rsidR="00E75FFB"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736692" w:rsidRPr="00940AE1">
        <w:rPr>
          <w:rFonts w:ascii="Times New Roman" w:hAnsi="Times New Roman" w:cs="Times New Roman"/>
          <w:sz w:val="24"/>
          <w:szCs w:val="24"/>
          <w:lang w:val="en-GB"/>
        </w:rPr>
        <w:t>2012</w:t>
      </w:r>
      <w:r w:rsidR="00E75FFB">
        <w:rPr>
          <w:rFonts w:ascii="Times New Roman" w:hAnsi="Times New Roman" w:cs="Times New Roman"/>
          <w:sz w:val="24"/>
          <w:szCs w:val="24"/>
          <w:lang w:val="en-GB"/>
        </w:rPr>
        <w:t>).</w:t>
      </w:r>
      <w:r w:rsidR="002A0A5F" w:rsidRPr="00940AE1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</w:t>
      </w:r>
    </w:p>
    <w:p w14:paraId="39EF46EA" w14:textId="72F69016" w:rsidR="00841564" w:rsidRPr="00F04E51" w:rsidRDefault="000E6876" w:rsidP="00893D92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GB"/>
        </w:rPr>
      </w:pPr>
      <w:r w:rsidRPr="00940AE1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The</w:t>
      </w:r>
      <w:r w:rsidR="00BC17BB" w:rsidRPr="00940AE1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</w:t>
      </w:r>
      <w:r w:rsidR="00D538B6" w:rsidRPr="00940AE1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compelling </w:t>
      </w:r>
      <w:r w:rsidR="002839B7" w:rsidRPr="00940AE1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focus</w:t>
      </w:r>
      <w:r w:rsidR="00D538B6" w:rsidRPr="00940AE1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</w:t>
      </w:r>
      <w:r w:rsidR="009D588B" w:rsidRPr="00940AE1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o</w:t>
      </w:r>
      <w:r w:rsidR="00D538B6" w:rsidRPr="00940AE1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n </w:t>
      </w:r>
      <w:r w:rsidRPr="00940AE1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the Raj revival undertaken by </w:t>
      </w:r>
      <w:r w:rsidR="00D538B6" w:rsidRPr="00940AE1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British films </w:t>
      </w:r>
      <w:r w:rsidRPr="00940AE1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that represented the</w:t>
      </w:r>
      <w:r w:rsidR="00D538B6" w:rsidRPr="00940AE1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Raj during the Thatcher</w:t>
      </w:r>
      <w:r w:rsidRPr="00940AE1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Era</w:t>
      </w:r>
      <w:r w:rsidR="00D538B6" w:rsidRPr="00940AE1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</w:t>
      </w:r>
      <w:r w:rsidR="009D588B" w:rsidRPr="00940AE1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might be </w:t>
      </w:r>
      <w:r w:rsidR="0085777B" w:rsidRPr="00940AE1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seen</w:t>
      </w:r>
      <w:r w:rsidR="002A0A5F" w:rsidRPr="00940AE1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 at the same time, as</w:t>
      </w:r>
      <w:r w:rsidR="009D588B" w:rsidRPr="00940AE1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the </w:t>
      </w:r>
      <w:r w:rsidR="002A0A5F" w:rsidRPr="00940AE1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only</w:t>
      </w:r>
      <w:r w:rsidR="009D588B" w:rsidRPr="00940AE1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arguable </w:t>
      </w:r>
      <w:r w:rsidR="002A0A5F" w:rsidRPr="00940AE1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flaw</w:t>
      </w:r>
      <w:r w:rsidR="009D588B" w:rsidRPr="00940AE1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of </w:t>
      </w:r>
      <w:proofErr w:type="spellStart"/>
      <w:r w:rsidR="009D588B" w:rsidRPr="00940AE1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Oliete-Aldea’s</w:t>
      </w:r>
      <w:proofErr w:type="spellEnd"/>
      <w:r w:rsidR="009D588B" w:rsidRPr="00940AE1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study</w:t>
      </w:r>
      <w:r w:rsidR="002A0A5F" w:rsidRPr="00940AE1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: that of ignoring Indian productions</w:t>
      </w:r>
      <w:r w:rsidR="00E75FFB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dealing with the co</w:t>
      </w:r>
      <w:r w:rsidR="00E21DD3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n</w:t>
      </w:r>
      <w:r w:rsidR="00E75FFB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cept of </w:t>
      </w:r>
      <w:r w:rsidR="00E21DD3" w:rsidRPr="00E21DD3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making</w:t>
      </w:r>
      <w:r w:rsidR="00E21DD3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or </w:t>
      </w:r>
      <w:r w:rsidR="00E21DD3" w:rsidRPr="00E21DD3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reinforcing</w:t>
      </w:r>
      <w:r w:rsidR="00E21DD3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an </w:t>
      </w:r>
      <w:r w:rsidR="00E75FFB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Indian national identity. </w:t>
      </w:r>
      <w:r w:rsidR="00E21DD3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García-</w:t>
      </w:r>
      <w:proofErr w:type="spellStart"/>
      <w:r w:rsidR="00E21DD3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Periago</w:t>
      </w:r>
      <w:proofErr w:type="spellEnd"/>
      <w:r w:rsidR="00E21DD3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(2015) also recognises this fact and suggests a comparison between the British films and Indian films portraying Anglo-Indian identity such as </w:t>
      </w:r>
      <w:r w:rsidR="00E21DD3" w:rsidRPr="00940AE1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Aparna Sen’s </w:t>
      </w:r>
      <w:r w:rsidR="00E21DD3" w:rsidRPr="00940AE1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 xml:space="preserve">36 </w:t>
      </w:r>
      <w:proofErr w:type="spellStart"/>
      <w:r w:rsidR="00E21DD3" w:rsidRPr="00940AE1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Chowringhee</w:t>
      </w:r>
      <w:proofErr w:type="spellEnd"/>
      <w:r w:rsidR="00E21DD3" w:rsidRPr="00940AE1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 xml:space="preserve"> Lane</w:t>
      </w:r>
      <w:r w:rsidR="00E21DD3" w:rsidRPr="00940AE1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(1981)</w:t>
      </w:r>
      <w:r w:rsidR="00E21DD3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. I believe that </w:t>
      </w:r>
      <w:r w:rsidR="00C873F8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considering</w:t>
      </w:r>
      <w:r w:rsidR="00E21DD3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, together with Sen’s feature, films like </w:t>
      </w:r>
      <w:proofErr w:type="spellStart"/>
      <w:r w:rsidR="00BA0A59" w:rsidRPr="00940AE1">
        <w:rPr>
          <w:rFonts w:ascii="Times New Roman" w:hAnsi="Times New Roman" w:cs="Times New Roman"/>
          <w:sz w:val="24"/>
          <w:szCs w:val="24"/>
          <w:lang w:val="en-GB"/>
        </w:rPr>
        <w:t>Shekhar</w:t>
      </w:r>
      <w:proofErr w:type="spellEnd"/>
      <w:r w:rsidR="00BA0A59" w:rsidRPr="00940AE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0A59" w:rsidRPr="00940AE1">
        <w:rPr>
          <w:rFonts w:ascii="Times New Roman" w:hAnsi="Times New Roman" w:cs="Times New Roman"/>
          <w:sz w:val="24"/>
          <w:szCs w:val="24"/>
          <w:lang w:val="en-GB"/>
        </w:rPr>
        <w:t>Kapur’s</w:t>
      </w:r>
      <w:proofErr w:type="spellEnd"/>
      <w:r w:rsidR="00BA0A59" w:rsidRPr="00940AE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0A59" w:rsidRPr="00940AE1">
        <w:rPr>
          <w:rFonts w:ascii="Times New Roman" w:hAnsi="Times New Roman" w:cs="Times New Roman"/>
          <w:i/>
          <w:sz w:val="24"/>
          <w:szCs w:val="24"/>
          <w:lang w:val="en-GB"/>
        </w:rPr>
        <w:t>Mas</w:t>
      </w:r>
      <w:r w:rsidR="00626CE6">
        <w:rPr>
          <w:rFonts w:ascii="Times New Roman" w:hAnsi="Times New Roman" w:cs="Times New Roman"/>
          <w:i/>
          <w:sz w:val="24"/>
          <w:szCs w:val="24"/>
          <w:lang w:val="en-GB"/>
        </w:rPr>
        <w:t>o</w:t>
      </w:r>
      <w:r w:rsidR="00BA0A59" w:rsidRPr="00940AE1">
        <w:rPr>
          <w:rFonts w:ascii="Times New Roman" w:hAnsi="Times New Roman" w:cs="Times New Roman"/>
          <w:i/>
          <w:sz w:val="24"/>
          <w:szCs w:val="24"/>
          <w:lang w:val="en-GB"/>
        </w:rPr>
        <w:t>om</w:t>
      </w:r>
      <w:proofErr w:type="spellEnd"/>
      <w:r w:rsidR="00BA0A59" w:rsidRPr="00940AE1">
        <w:rPr>
          <w:rFonts w:ascii="Times New Roman" w:hAnsi="Times New Roman" w:cs="Times New Roman"/>
          <w:sz w:val="24"/>
          <w:szCs w:val="24"/>
          <w:lang w:val="en-GB"/>
        </w:rPr>
        <w:t xml:space="preserve"> (198</w:t>
      </w:r>
      <w:r w:rsidR="00C873F8">
        <w:rPr>
          <w:rFonts w:ascii="Times New Roman" w:hAnsi="Times New Roman" w:cs="Times New Roman"/>
          <w:sz w:val="24"/>
          <w:szCs w:val="24"/>
          <w:lang w:val="en-GB"/>
        </w:rPr>
        <w:t>3</w:t>
      </w:r>
      <w:r w:rsidR="00BA0A59" w:rsidRPr="00940AE1">
        <w:rPr>
          <w:rFonts w:ascii="Times New Roman" w:hAnsi="Times New Roman" w:cs="Times New Roman"/>
          <w:sz w:val="24"/>
          <w:szCs w:val="24"/>
          <w:lang w:val="en-GB"/>
        </w:rPr>
        <w:t xml:space="preserve">) and </w:t>
      </w:r>
      <w:r w:rsidR="00BA0A59" w:rsidRPr="00940AE1">
        <w:rPr>
          <w:rFonts w:ascii="Times New Roman" w:hAnsi="Times New Roman" w:cs="Times New Roman"/>
          <w:i/>
          <w:sz w:val="24"/>
          <w:szCs w:val="24"/>
          <w:lang w:val="en-GB"/>
        </w:rPr>
        <w:t>Mr India</w:t>
      </w:r>
      <w:r w:rsidR="00BA0A59" w:rsidRPr="00940AE1">
        <w:rPr>
          <w:rFonts w:ascii="Times New Roman" w:hAnsi="Times New Roman" w:cs="Times New Roman"/>
          <w:sz w:val="24"/>
          <w:szCs w:val="24"/>
          <w:lang w:val="en-GB"/>
        </w:rPr>
        <w:t xml:space="preserve"> (1987), Mira Nair’s </w:t>
      </w:r>
      <w:r w:rsidR="00BA0A59" w:rsidRPr="00940AE1">
        <w:rPr>
          <w:rFonts w:ascii="Times New Roman" w:hAnsi="Times New Roman" w:cs="Times New Roman"/>
          <w:i/>
          <w:sz w:val="24"/>
          <w:szCs w:val="24"/>
          <w:lang w:val="en-GB"/>
        </w:rPr>
        <w:t>S</w:t>
      </w:r>
      <w:r w:rsidR="00940AE1" w:rsidRPr="00940AE1">
        <w:rPr>
          <w:rFonts w:ascii="Times New Roman" w:hAnsi="Times New Roman" w:cs="Times New Roman"/>
          <w:i/>
          <w:sz w:val="24"/>
          <w:szCs w:val="24"/>
          <w:lang w:val="en-GB"/>
        </w:rPr>
        <w:t>a</w:t>
      </w:r>
      <w:r w:rsidR="00BA0A59" w:rsidRPr="00940AE1">
        <w:rPr>
          <w:rFonts w:ascii="Times New Roman" w:hAnsi="Times New Roman" w:cs="Times New Roman"/>
          <w:i/>
          <w:sz w:val="24"/>
          <w:szCs w:val="24"/>
          <w:lang w:val="en-GB"/>
        </w:rPr>
        <w:t>laam Bombay</w:t>
      </w:r>
      <w:r w:rsidR="00E21DD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26CE6">
        <w:rPr>
          <w:rFonts w:ascii="Times New Roman" w:hAnsi="Times New Roman" w:cs="Times New Roman"/>
          <w:sz w:val="24"/>
          <w:szCs w:val="24"/>
          <w:lang w:val="en-GB"/>
        </w:rPr>
        <w:t xml:space="preserve">(1988) </w:t>
      </w:r>
      <w:r w:rsidR="00E21DD3">
        <w:rPr>
          <w:rFonts w:ascii="Times New Roman" w:hAnsi="Times New Roman" w:cs="Times New Roman"/>
          <w:sz w:val="24"/>
          <w:szCs w:val="24"/>
          <w:lang w:val="en-GB"/>
        </w:rPr>
        <w:t>or</w:t>
      </w:r>
      <w:r w:rsidR="00BA0A59" w:rsidRPr="00940AE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0A59" w:rsidRPr="00940AE1">
        <w:rPr>
          <w:rFonts w:ascii="Times New Roman" w:hAnsi="Times New Roman" w:cs="Times New Roman"/>
          <w:sz w:val="24"/>
          <w:szCs w:val="24"/>
          <w:lang w:val="en-GB"/>
        </w:rPr>
        <w:t>Pradip</w:t>
      </w:r>
      <w:proofErr w:type="spellEnd"/>
      <w:r w:rsidR="00BA0A59" w:rsidRPr="00940AE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0A59" w:rsidRPr="00940AE1">
        <w:rPr>
          <w:rFonts w:ascii="Times New Roman" w:hAnsi="Times New Roman" w:cs="Times New Roman"/>
          <w:sz w:val="24"/>
          <w:szCs w:val="24"/>
          <w:lang w:val="en-GB"/>
        </w:rPr>
        <w:t>Krishnen’s</w:t>
      </w:r>
      <w:proofErr w:type="spellEnd"/>
      <w:r w:rsidR="00BA0A59" w:rsidRPr="00940AE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A0A59" w:rsidRPr="00940AE1">
        <w:rPr>
          <w:rFonts w:ascii="Times New Roman" w:hAnsi="Times New Roman" w:cs="Times New Roman"/>
          <w:i/>
          <w:sz w:val="24"/>
          <w:szCs w:val="24"/>
          <w:lang w:val="en-GB"/>
        </w:rPr>
        <w:t>In Which Annie Gives It Those Ones</w:t>
      </w:r>
      <w:r w:rsidR="00BA0A59" w:rsidRPr="00940AE1">
        <w:rPr>
          <w:rFonts w:ascii="Times New Roman" w:hAnsi="Times New Roman" w:cs="Times New Roman"/>
          <w:sz w:val="24"/>
          <w:szCs w:val="24"/>
          <w:lang w:val="en-GB"/>
        </w:rPr>
        <w:t xml:space="preserve"> (1989</w:t>
      </w:r>
      <w:r w:rsidR="00E21DD3">
        <w:rPr>
          <w:rFonts w:ascii="Times New Roman" w:hAnsi="Times New Roman" w:cs="Times New Roman"/>
          <w:sz w:val="24"/>
          <w:szCs w:val="24"/>
          <w:lang w:val="en-GB"/>
        </w:rPr>
        <w:t>) could have provided a</w:t>
      </w:r>
      <w:r w:rsidR="00424558" w:rsidRPr="00940AE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A0A59" w:rsidRPr="00940AE1">
        <w:rPr>
          <w:rFonts w:ascii="Times New Roman" w:hAnsi="Times New Roman" w:cs="Times New Roman"/>
          <w:sz w:val="24"/>
          <w:szCs w:val="24"/>
          <w:lang w:val="en-GB"/>
        </w:rPr>
        <w:t>contrast</w:t>
      </w:r>
      <w:r w:rsidR="00BC17BB" w:rsidRPr="00940AE1">
        <w:rPr>
          <w:rFonts w:ascii="Times New Roman" w:hAnsi="Times New Roman" w:cs="Times New Roman"/>
          <w:sz w:val="24"/>
          <w:szCs w:val="24"/>
          <w:lang w:val="en-GB"/>
        </w:rPr>
        <w:t xml:space="preserve">ive study </w:t>
      </w:r>
      <w:r w:rsidR="00E21DD3">
        <w:rPr>
          <w:rFonts w:ascii="Times New Roman" w:hAnsi="Times New Roman" w:cs="Times New Roman"/>
          <w:sz w:val="24"/>
          <w:szCs w:val="24"/>
          <w:lang w:val="en-GB"/>
        </w:rPr>
        <w:t>on how</w:t>
      </w:r>
      <w:r w:rsidR="00FF7D74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a national identity both in India and in the United Kingdom </w:t>
      </w:r>
      <w:r w:rsidR="00E21DD3">
        <w:rPr>
          <w:rFonts w:ascii="Times New Roman" w:hAnsi="Times New Roman" w:cs="Times New Roman"/>
          <w:sz w:val="24"/>
          <w:szCs w:val="24"/>
          <w:lang w:val="en-GB"/>
        </w:rPr>
        <w:t xml:space="preserve">was created during the 1980s. This comparison </w:t>
      </w:r>
      <w:r w:rsidR="00BC17BB" w:rsidRPr="00F04E51">
        <w:rPr>
          <w:rFonts w:ascii="Times New Roman" w:hAnsi="Times New Roman" w:cs="Times New Roman"/>
          <w:sz w:val="24"/>
          <w:szCs w:val="24"/>
          <w:lang w:val="en-GB"/>
        </w:rPr>
        <w:t>could</w:t>
      </w:r>
      <w:r w:rsidR="00BA0A59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C17BB" w:rsidRPr="00F04E51">
        <w:rPr>
          <w:rFonts w:ascii="Times New Roman" w:hAnsi="Times New Roman" w:cs="Times New Roman"/>
          <w:sz w:val="24"/>
          <w:szCs w:val="24"/>
          <w:lang w:val="en-GB"/>
        </w:rPr>
        <w:t>have widened the study of the reception of the films</w:t>
      </w:r>
      <w:r w:rsidR="00FF7D74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in both countries</w:t>
      </w:r>
      <w:r w:rsidR="00C15572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BC17BB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although it is true that the theoretical background of the present volume could have been blurred. This call might act</w:t>
      </w:r>
      <w:r w:rsidR="00BA0A59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24558" w:rsidRPr="00F04E51"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BC17BB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s a </w:t>
      </w:r>
      <w:r w:rsidR="00424558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stimulating point of departure for </w:t>
      </w:r>
      <w:proofErr w:type="spellStart"/>
      <w:r w:rsidR="00424558" w:rsidRPr="00F04E51">
        <w:rPr>
          <w:rFonts w:ascii="Times New Roman" w:hAnsi="Times New Roman" w:cs="Times New Roman"/>
          <w:sz w:val="24"/>
          <w:szCs w:val="24"/>
          <w:lang w:val="en-GB"/>
        </w:rPr>
        <w:t>Oliete-Aldea’s</w:t>
      </w:r>
      <w:proofErr w:type="spellEnd"/>
      <w:r w:rsidR="00424558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future works. </w:t>
      </w:r>
    </w:p>
    <w:p w14:paraId="65D4CAB2" w14:textId="4A58C6C1" w:rsidR="00974E13" w:rsidRPr="00F04E51" w:rsidRDefault="00974E13" w:rsidP="00893D9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04E51">
        <w:rPr>
          <w:rFonts w:ascii="Times New Roman" w:hAnsi="Times New Roman" w:cs="Times New Roman"/>
          <w:sz w:val="24"/>
          <w:szCs w:val="24"/>
          <w:lang w:val="en-GB"/>
        </w:rPr>
        <w:t>The book is structured</w:t>
      </w:r>
      <w:r w:rsidR="00BD6ECC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F04E51">
        <w:rPr>
          <w:rFonts w:ascii="Times New Roman" w:hAnsi="Times New Roman" w:cs="Times New Roman"/>
          <w:sz w:val="24"/>
          <w:szCs w:val="24"/>
          <w:lang w:val="en-GB"/>
        </w:rPr>
        <w:t>in</w:t>
      </w:r>
      <w:r w:rsidR="00BD6ECC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six chapters </w:t>
      </w:r>
      <w:r w:rsidRPr="00F04E51">
        <w:rPr>
          <w:rFonts w:ascii="Times New Roman" w:hAnsi="Times New Roman" w:cs="Times New Roman"/>
          <w:sz w:val="24"/>
          <w:szCs w:val="24"/>
          <w:lang w:val="en-GB"/>
        </w:rPr>
        <w:t>that propose</w:t>
      </w:r>
      <w:r w:rsidR="00BD6ECC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a complex, ambivalent and very informative reading of both history and its representations</w:t>
      </w:r>
      <w:r w:rsidR="00FF7D74" w:rsidRPr="00F04E51">
        <w:rPr>
          <w:rFonts w:ascii="Times New Roman" w:hAnsi="Times New Roman" w:cs="Times New Roman"/>
          <w:sz w:val="24"/>
          <w:szCs w:val="24"/>
          <w:lang w:val="en-GB"/>
        </w:rPr>
        <w:t>. The chosen films are</w:t>
      </w:r>
      <w:r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060F2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James Ivory’s </w:t>
      </w:r>
      <w:r w:rsidR="00BD6ECC" w:rsidRPr="00F04E51">
        <w:rPr>
          <w:rFonts w:ascii="Times New Roman" w:hAnsi="Times New Roman" w:cs="Times New Roman"/>
          <w:i/>
          <w:sz w:val="24"/>
          <w:szCs w:val="24"/>
          <w:lang w:val="en-GB"/>
        </w:rPr>
        <w:t>Heat and Dust</w:t>
      </w:r>
      <w:r w:rsidR="003060F2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(1982)</w:t>
      </w:r>
      <w:r w:rsidR="00BD6ECC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3060F2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Richard </w:t>
      </w:r>
      <w:r w:rsidR="00BD6ECC" w:rsidRPr="00F04E51">
        <w:rPr>
          <w:rFonts w:ascii="Times New Roman" w:hAnsi="Times New Roman" w:cs="Times New Roman"/>
          <w:sz w:val="24"/>
          <w:szCs w:val="24"/>
          <w:lang w:val="en-GB"/>
        </w:rPr>
        <w:t>Atte</w:t>
      </w:r>
      <w:r w:rsidR="003060F2" w:rsidRPr="00F04E51">
        <w:rPr>
          <w:rFonts w:ascii="Times New Roman" w:hAnsi="Times New Roman" w:cs="Times New Roman"/>
          <w:sz w:val="24"/>
          <w:szCs w:val="24"/>
          <w:lang w:val="en-GB"/>
        </w:rPr>
        <w:t>n</w:t>
      </w:r>
      <w:r w:rsidR="00BD6ECC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borough’s </w:t>
      </w:r>
      <w:r w:rsidR="00BD6ECC" w:rsidRPr="00F04E51">
        <w:rPr>
          <w:rFonts w:ascii="Times New Roman" w:hAnsi="Times New Roman" w:cs="Times New Roman"/>
          <w:i/>
          <w:sz w:val="24"/>
          <w:szCs w:val="24"/>
          <w:lang w:val="en-GB"/>
        </w:rPr>
        <w:t>Gandhi</w:t>
      </w:r>
      <w:r w:rsidR="003060F2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(1982)</w:t>
      </w:r>
      <w:r w:rsidR="00BD6ECC" w:rsidRPr="00F04E51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765D0D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David Lean’s </w:t>
      </w:r>
      <w:r w:rsidR="00765D0D" w:rsidRPr="00F04E51">
        <w:rPr>
          <w:rFonts w:ascii="Times New Roman" w:hAnsi="Times New Roman" w:cs="Times New Roman"/>
          <w:i/>
          <w:sz w:val="24"/>
          <w:szCs w:val="24"/>
          <w:lang w:val="en-GB"/>
        </w:rPr>
        <w:t>A Passage to India</w:t>
      </w:r>
      <w:r w:rsidR="00765D0D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(1984), Christopher </w:t>
      </w:r>
      <w:proofErr w:type="spellStart"/>
      <w:r w:rsidR="00765D0D" w:rsidRPr="00F04E51">
        <w:rPr>
          <w:rFonts w:ascii="Times New Roman" w:hAnsi="Times New Roman" w:cs="Times New Roman"/>
          <w:sz w:val="24"/>
          <w:szCs w:val="24"/>
          <w:lang w:val="en-GB"/>
        </w:rPr>
        <w:t>Morahan</w:t>
      </w:r>
      <w:proofErr w:type="spellEnd"/>
      <w:r w:rsidR="00765D0D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and Jim O’Brien’s miniseries for ITV </w:t>
      </w:r>
      <w:r w:rsidR="00765D0D" w:rsidRPr="00F04E51">
        <w:rPr>
          <w:rFonts w:ascii="Times New Roman" w:hAnsi="Times New Roman" w:cs="Times New Roman"/>
          <w:i/>
          <w:sz w:val="24"/>
          <w:szCs w:val="24"/>
          <w:lang w:val="en-GB"/>
        </w:rPr>
        <w:t>The Jewel in the Crown</w:t>
      </w:r>
      <w:r w:rsidR="00765D0D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(1982) </w:t>
      </w:r>
      <w:r w:rsidR="00216E9C" w:rsidRPr="00F04E51">
        <w:rPr>
          <w:rFonts w:ascii="Times New Roman" w:hAnsi="Times New Roman" w:cs="Times New Roman"/>
          <w:sz w:val="24"/>
          <w:szCs w:val="24"/>
          <w:lang w:val="en-GB"/>
        </w:rPr>
        <w:t>and</w:t>
      </w:r>
      <w:r w:rsidR="00765D0D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060F2" w:rsidRPr="00F04E51">
        <w:rPr>
          <w:rFonts w:ascii="Times New Roman" w:hAnsi="Times New Roman" w:cs="Times New Roman"/>
          <w:sz w:val="24"/>
          <w:szCs w:val="24"/>
          <w:lang w:val="en-GB"/>
        </w:rPr>
        <w:t>Peter</w:t>
      </w:r>
      <w:r w:rsidR="00765D0D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65D0D" w:rsidRPr="00F04E51">
        <w:rPr>
          <w:rFonts w:ascii="Times New Roman" w:hAnsi="Times New Roman" w:cs="Times New Roman"/>
          <w:sz w:val="24"/>
          <w:szCs w:val="24"/>
          <w:lang w:val="en-GB"/>
        </w:rPr>
        <w:t>Duffell’s</w:t>
      </w:r>
      <w:proofErr w:type="spellEnd"/>
      <w:r w:rsidR="00765D0D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miniseries for Channel Four </w:t>
      </w:r>
      <w:r w:rsidR="003060F2" w:rsidRPr="00F04E51">
        <w:rPr>
          <w:rFonts w:ascii="Times New Roman" w:hAnsi="Times New Roman" w:cs="Times New Roman"/>
          <w:i/>
          <w:sz w:val="24"/>
          <w:szCs w:val="24"/>
          <w:lang w:val="en-GB"/>
        </w:rPr>
        <w:t>The Far</w:t>
      </w:r>
      <w:r w:rsidR="00BD6ECC" w:rsidRPr="00F04E51">
        <w:rPr>
          <w:rFonts w:ascii="Times New Roman" w:hAnsi="Times New Roman" w:cs="Times New Roman"/>
          <w:i/>
          <w:sz w:val="24"/>
          <w:szCs w:val="24"/>
          <w:lang w:val="en-GB"/>
        </w:rPr>
        <w:t xml:space="preserve"> Pavilions</w:t>
      </w:r>
      <w:r w:rsidR="00BD6ECC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65D0D" w:rsidRPr="00F04E51">
        <w:rPr>
          <w:rFonts w:ascii="Times New Roman" w:hAnsi="Times New Roman" w:cs="Times New Roman"/>
          <w:sz w:val="24"/>
          <w:szCs w:val="24"/>
          <w:lang w:val="en-GB"/>
        </w:rPr>
        <w:t>(1984)</w:t>
      </w:r>
      <w:r w:rsidR="00BD6ECC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="00BD65AC" w:rsidRPr="00F04E51">
        <w:rPr>
          <w:rFonts w:ascii="Times New Roman" w:hAnsi="Times New Roman" w:cs="Times New Roman"/>
          <w:sz w:val="24"/>
          <w:szCs w:val="24"/>
          <w:lang w:val="en-GB"/>
        </w:rPr>
        <w:t>Oliete-Aldea</w:t>
      </w:r>
      <w:proofErr w:type="spellEnd"/>
      <w:r w:rsidR="00F32114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studies </w:t>
      </w:r>
      <w:r w:rsidR="00DD66D4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in </w:t>
      </w:r>
      <w:r w:rsidR="00216E9C" w:rsidRPr="00F04E51">
        <w:rPr>
          <w:rFonts w:ascii="Times New Roman" w:hAnsi="Times New Roman" w:cs="Times New Roman"/>
          <w:sz w:val="24"/>
          <w:szCs w:val="24"/>
          <w:lang w:val="en-GB"/>
        </w:rPr>
        <w:t>C</w:t>
      </w:r>
      <w:r w:rsidR="00DD66D4" w:rsidRPr="00F04E51">
        <w:rPr>
          <w:rFonts w:ascii="Times New Roman" w:hAnsi="Times New Roman" w:cs="Times New Roman"/>
          <w:sz w:val="24"/>
          <w:szCs w:val="24"/>
          <w:lang w:val="en-GB"/>
        </w:rPr>
        <w:t>hapter</w:t>
      </w:r>
      <w:r w:rsidR="002E2294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1</w:t>
      </w:r>
      <w:r w:rsidR="00DD66D4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t</w:t>
      </w:r>
      <w:r w:rsidR="00F32114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he “ethno-nationalist” passions of </w:t>
      </w:r>
      <w:r w:rsidRPr="00F04E51">
        <w:rPr>
          <w:rFonts w:ascii="Times New Roman" w:hAnsi="Times New Roman" w:cs="Times New Roman"/>
          <w:sz w:val="24"/>
          <w:szCs w:val="24"/>
          <w:lang w:val="en-GB"/>
        </w:rPr>
        <w:lastRenderedPageBreak/>
        <w:t>Thatcher’s</w:t>
      </w:r>
      <w:r w:rsidR="00F32114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new Conservative government representing the British Empire as well as the “ambiguity, inconsistency and contradiction” (</w:t>
      </w:r>
      <w:proofErr w:type="spellStart"/>
      <w:r w:rsidRPr="00F04E51">
        <w:rPr>
          <w:rFonts w:ascii="Times New Roman" w:hAnsi="Times New Roman" w:cs="Times New Roman"/>
          <w:sz w:val="24"/>
          <w:szCs w:val="24"/>
          <w:lang w:val="en-GB"/>
        </w:rPr>
        <w:t>Oliete-Aldea</w:t>
      </w:r>
      <w:proofErr w:type="spellEnd"/>
      <w:r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32114" w:rsidRPr="00F04E51">
        <w:rPr>
          <w:rFonts w:ascii="Times New Roman" w:hAnsi="Times New Roman" w:cs="Times New Roman"/>
          <w:sz w:val="24"/>
          <w:szCs w:val="24"/>
          <w:lang w:val="en-GB"/>
        </w:rPr>
        <w:t>20</w:t>
      </w:r>
      <w:r w:rsidR="00BC17BB" w:rsidRPr="00F04E51">
        <w:rPr>
          <w:rFonts w:ascii="Times New Roman" w:hAnsi="Times New Roman" w:cs="Times New Roman"/>
          <w:sz w:val="24"/>
          <w:szCs w:val="24"/>
          <w:lang w:val="en-GB"/>
        </w:rPr>
        <w:t>-</w:t>
      </w:r>
      <w:r w:rsidR="00F32114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21) that </w:t>
      </w:r>
      <w:r w:rsidRPr="00F04E51">
        <w:rPr>
          <w:rFonts w:ascii="Times New Roman" w:hAnsi="Times New Roman" w:cs="Times New Roman"/>
          <w:sz w:val="24"/>
          <w:szCs w:val="24"/>
          <w:lang w:val="en-GB"/>
        </w:rPr>
        <w:t>were</w:t>
      </w:r>
      <w:r w:rsidR="00F32114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inherently </w:t>
      </w:r>
      <w:r w:rsidR="00F32114" w:rsidRPr="00F04E51">
        <w:rPr>
          <w:rFonts w:ascii="Times New Roman" w:hAnsi="Times New Roman" w:cs="Times New Roman"/>
          <w:sz w:val="24"/>
          <w:szCs w:val="24"/>
          <w:lang w:val="en-GB"/>
        </w:rPr>
        <w:t>porous to the political and artistic representations of those times. In this sense, Paul Gilroy recently stated in the foreword to the catalogue for Tate</w:t>
      </w:r>
      <w:r w:rsidR="006967B2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Britain</w:t>
      </w:r>
      <w:r w:rsidR="00F32114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’s exhibition </w:t>
      </w:r>
      <w:r w:rsidR="00F32114" w:rsidRPr="00F04E51">
        <w:rPr>
          <w:rFonts w:ascii="Times New Roman" w:hAnsi="Times New Roman" w:cs="Times New Roman"/>
          <w:i/>
          <w:sz w:val="24"/>
          <w:szCs w:val="24"/>
          <w:lang w:val="en-GB"/>
        </w:rPr>
        <w:t>Artist and Empire</w:t>
      </w:r>
      <w:r w:rsidR="00F32114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2560E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(2015) </w:t>
      </w:r>
      <w:r w:rsidR="00F32114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that </w:t>
      </w:r>
      <w:r w:rsidRPr="00F04E51">
        <w:rPr>
          <w:rFonts w:ascii="Times New Roman" w:hAnsi="Times New Roman" w:cs="Times New Roman"/>
          <w:sz w:val="24"/>
          <w:szCs w:val="24"/>
          <w:lang w:val="en-GB"/>
        </w:rPr>
        <w:t>Britain</w:t>
      </w:r>
      <w:r w:rsidR="00F32114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2560E" w:rsidRPr="00F04E51">
        <w:rPr>
          <w:rFonts w:ascii="Times New Roman" w:hAnsi="Times New Roman" w:cs="Times New Roman"/>
          <w:sz w:val="24"/>
          <w:szCs w:val="24"/>
          <w:lang w:val="en-GB"/>
        </w:rPr>
        <w:t>remains</w:t>
      </w:r>
      <w:r w:rsidR="00F32114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16FC3" w:rsidRPr="00F04E51">
        <w:rPr>
          <w:rFonts w:ascii="Times New Roman" w:hAnsi="Times New Roman" w:cs="Times New Roman"/>
          <w:sz w:val="24"/>
          <w:szCs w:val="24"/>
          <w:lang w:val="en-GB"/>
        </w:rPr>
        <w:t>“</w:t>
      </w:r>
      <w:r w:rsidR="00F32114" w:rsidRPr="00F04E51">
        <w:rPr>
          <w:rFonts w:ascii="Times New Roman" w:hAnsi="Times New Roman" w:cs="Times New Roman"/>
          <w:sz w:val="24"/>
          <w:szCs w:val="24"/>
          <w:lang w:val="en-GB"/>
        </w:rPr>
        <w:t>ambivalen</w:t>
      </w:r>
      <w:r w:rsidR="00BD65AC" w:rsidRPr="00F04E51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F32114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about its imperial past, wh</w:t>
      </w:r>
      <w:r w:rsidRPr="00F04E51">
        <w:rPr>
          <w:rFonts w:ascii="Times New Roman" w:hAnsi="Times New Roman" w:cs="Times New Roman"/>
          <w:sz w:val="24"/>
          <w:szCs w:val="24"/>
          <w:lang w:val="en-GB"/>
        </w:rPr>
        <w:t>i</w:t>
      </w:r>
      <w:r w:rsidR="00F32114" w:rsidRPr="00F04E51">
        <w:rPr>
          <w:rFonts w:ascii="Times New Roman" w:hAnsi="Times New Roman" w:cs="Times New Roman"/>
          <w:sz w:val="24"/>
          <w:szCs w:val="24"/>
          <w:lang w:val="en-GB"/>
        </w:rPr>
        <w:t>ch was long a matter of national pride and a source of prestige as well as a litany of exploitation, famine, cruelty and slaughter</w:t>
      </w:r>
      <w:r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” because </w:t>
      </w:r>
      <w:r w:rsidR="00C16FC3" w:rsidRPr="00F04E51">
        <w:rPr>
          <w:rFonts w:ascii="Times New Roman" w:hAnsi="Times New Roman" w:cs="Times New Roman"/>
          <w:sz w:val="24"/>
          <w:szCs w:val="24"/>
          <w:lang w:val="en-GB"/>
        </w:rPr>
        <w:t>“</w:t>
      </w:r>
      <w:r w:rsidRPr="00F04E51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F32114" w:rsidRPr="00F04E51">
        <w:rPr>
          <w:rFonts w:ascii="Times New Roman" w:hAnsi="Times New Roman" w:cs="Times New Roman"/>
          <w:sz w:val="24"/>
          <w:szCs w:val="24"/>
          <w:lang w:val="en-GB"/>
        </w:rPr>
        <w:t>he inability to come to terms with these disputed legacies has been corrosive</w:t>
      </w:r>
      <w:r w:rsidR="00C16FC3" w:rsidRPr="00F04E51">
        <w:rPr>
          <w:rFonts w:ascii="Times New Roman" w:hAnsi="Times New Roman" w:cs="Times New Roman"/>
          <w:sz w:val="24"/>
          <w:szCs w:val="24"/>
          <w:lang w:val="en-GB"/>
        </w:rPr>
        <w:t>”</w:t>
      </w:r>
      <w:r w:rsidR="00732A77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(2015</w:t>
      </w:r>
      <w:r w:rsidR="00ED061E" w:rsidRPr="00F04E51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732A77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8)</w:t>
      </w:r>
      <w:r w:rsidR="00F32114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C16FC3" w:rsidRPr="00F04E51">
        <w:rPr>
          <w:rFonts w:ascii="Times New Roman" w:hAnsi="Times New Roman" w:cs="Times New Roman"/>
          <w:sz w:val="24"/>
          <w:szCs w:val="24"/>
          <w:lang w:val="en-GB"/>
        </w:rPr>
        <w:t>It is</w:t>
      </w:r>
      <w:r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from this </w:t>
      </w:r>
      <w:r w:rsidR="00BD65AC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contemporary recurrence of the topic </w:t>
      </w:r>
      <w:r w:rsidRPr="00F04E51">
        <w:rPr>
          <w:rFonts w:ascii="Times New Roman" w:hAnsi="Times New Roman" w:cs="Times New Roman"/>
          <w:sz w:val="24"/>
          <w:szCs w:val="24"/>
          <w:lang w:val="en-GB"/>
        </w:rPr>
        <w:t>that the author</w:t>
      </w:r>
      <w:r w:rsidR="00BD65AC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uses the </w:t>
      </w:r>
      <w:r w:rsidR="00C16FC3" w:rsidRPr="00F04E51">
        <w:rPr>
          <w:rFonts w:ascii="Times New Roman" w:hAnsi="Times New Roman" w:cs="Times New Roman"/>
          <w:sz w:val="24"/>
          <w:szCs w:val="24"/>
          <w:lang w:val="en-GB"/>
        </w:rPr>
        <w:t>term</w:t>
      </w:r>
      <w:r w:rsidR="00732A77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16FC3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hybridity </w:t>
      </w:r>
      <w:r w:rsidR="00BD65AC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(also questioning if the term is void of meaning or not) </w:t>
      </w:r>
      <w:r w:rsidR="00C16FC3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as a contesting term </w:t>
      </w:r>
      <w:r w:rsidRPr="00F04E51">
        <w:rPr>
          <w:rFonts w:ascii="Times New Roman" w:hAnsi="Times New Roman" w:cs="Times New Roman"/>
          <w:sz w:val="24"/>
          <w:szCs w:val="24"/>
          <w:lang w:val="en-GB"/>
        </w:rPr>
        <w:t>to explain</w:t>
      </w:r>
      <w:r w:rsidR="00732A77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16FC3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nostalgic and unfair </w:t>
      </w:r>
      <w:r w:rsidR="00C16FC3" w:rsidRPr="00F04E51">
        <w:rPr>
          <w:rFonts w:ascii="Times New Roman" w:hAnsi="Times New Roman" w:cs="Times New Roman"/>
          <w:sz w:val="24"/>
          <w:szCs w:val="24"/>
          <w:lang w:val="en-GB"/>
        </w:rPr>
        <w:t>power relations fostered in the films and TV series</w:t>
      </w:r>
      <w:r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that are case</w:t>
      </w:r>
      <w:r w:rsidR="00095052" w:rsidRPr="00F04E51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of study. </w:t>
      </w:r>
      <w:r w:rsidR="00FF7D74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The necessity and recurrence of the topic and approach of the book are, therefore, clearly clarified. </w:t>
      </w:r>
    </w:p>
    <w:p w14:paraId="081CAF49" w14:textId="42678B27" w:rsidR="005D1169" w:rsidRPr="00F04E51" w:rsidRDefault="00BC17BB" w:rsidP="00893D9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F04E51">
        <w:rPr>
          <w:rFonts w:ascii="Times New Roman" w:hAnsi="Times New Roman" w:cs="Times New Roman"/>
          <w:sz w:val="24"/>
          <w:szCs w:val="24"/>
          <w:lang w:val="en-GB"/>
        </w:rPr>
        <w:t>O</w:t>
      </w:r>
      <w:r w:rsidR="00FF7D74" w:rsidRPr="00F04E51">
        <w:rPr>
          <w:rFonts w:ascii="Times New Roman" w:hAnsi="Times New Roman" w:cs="Times New Roman"/>
          <w:sz w:val="24"/>
          <w:szCs w:val="24"/>
          <w:lang w:val="en-GB"/>
        </w:rPr>
        <w:t>l</w:t>
      </w:r>
      <w:r w:rsidRPr="00F04E51">
        <w:rPr>
          <w:rFonts w:ascii="Times New Roman" w:hAnsi="Times New Roman" w:cs="Times New Roman"/>
          <w:sz w:val="24"/>
          <w:szCs w:val="24"/>
          <w:lang w:val="en-GB"/>
        </w:rPr>
        <w:t>iete-Aldea</w:t>
      </w:r>
      <w:proofErr w:type="spellEnd"/>
      <w:r w:rsidR="00732A77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D1876" w:rsidRPr="00F04E51">
        <w:rPr>
          <w:rFonts w:ascii="Times New Roman" w:hAnsi="Times New Roman" w:cs="Times New Roman"/>
          <w:sz w:val="24"/>
          <w:szCs w:val="24"/>
          <w:lang w:val="en-GB"/>
        </w:rPr>
        <w:t>shows how</w:t>
      </w:r>
      <w:r w:rsidR="00732A77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the </w:t>
      </w:r>
      <w:r w:rsidR="00C15572">
        <w:rPr>
          <w:rFonts w:ascii="Times New Roman" w:hAnsi="Times New Roman" w:cs="Times New Roman"/>
          <w:sz w:val="24"/>
          <w:szCs w:val="24"/>
          <w:lang w:val="en-GB"/>
        </w:rPr>
        <w:t>Thatcherite C</w:t>
      </w:r>
      <w:r w:rsidR="00732A77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onservative government </w:t>
      </w:r>
      <w:r w:rsidR="00322DD1" w:rsidRPr="00F04E51">
        <w:rPr>
          <w:rFonts w:ascii="Times New Roman" w:hAnsi="Times New Roman" w:cs="Times New Roman"/>
          <w:sz w:val="24"/>
          <w:szCs w:val="24"/>
          <w:lang w:val="en-GB"/>
        </w:rPr>
        <w:t>portrayed</w:t>
      </w:r>
      <w:r w:rsidR="00325E2D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an</w:t>
      </w:r>
      <w:r w:rsidR="00732A77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image of Indians in the Subcontinent and </w:t>
      </w:r>
      <w:r w:rsidR="0042560E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British Indians </w:t>
      </w:r>
      <w:r w:rsidR="00732A77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in the United Kingdom </w:t>
      </w:r>
      <w:r w:rsidR="0042560E" w:rsidRPr="00F04E51">
        <w:rPr>
          <w:rFonts w:ascii="Times New Roman" w:hAnsi="Times New Roman" w:cs="Times New Roman"/>
          <w:sz w:val="24"/>
          <w:szCs w:val="24"/>
          <w:lang w:val="en-GB"/>
        </w:rPr>
        <w:t>that “</w:t>
      </w:r>
      <w:r w:rsidR="00732A77" w:rsidRPr="00F04E51">
        <w:rPr>
          <w:rFonts w:ascii="Times New Roman" w:hAnsi="Times New Roman" w:cs="Times New Roman"/>
          <w:sz w:val="24"/>
          <w:szCs w:val="24"/>
          <w:lang w:val="en-GB"/>
        </w:rPr>
        <w:t>forced</w:t>
      </w:r>
      <w:r w:rsidR="0042560E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[them]</w:t>
      </w:r>
      <w:r w:rsidR="004E71A5">
        <w:rPr>
          <w:rFonts w:ascii="Times New Roman" w:hAnsi="Times New Roman" w:cs="Times New Roman"/>
          <w:sz w:val="24"/>
          <w:szCs w:val="24"/>
          <w:lang w:val="en-GB"/>
        </w:rPr>
        <w:t xml:space="preserve"> to experience themselves as ‘</w:t>
      </w:r>
      <w:r w:rsidR="00732A77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Other’” (10). </w:t>
      </w:r>
      <w:r w:rsidR="00BA4C49" w:rsidRPr="00F04E51">
        <w:rPr>
          <w:rFonts w:ascii="Times New Roman" w:hAnsi="Times New Roman" w:cs="Times New Roman"/>
          <w:sz w:val="24"/>
          <w:szCs w:val="24"/>
          <w:lang w:val="en-GB"/>
        </w:rPr>
        <w:t>The cultural</w:t>
      </w:r>
      <w:r w:rsidR="004E71A5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BA4C49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political </w:t>
      </w:r>
      <w:r w:rsidR="00C15572">
        <w:rPr>
          <w:rFonts w:ascii="Times New Roman" w:hAnsi="Times New Roman" w:cs="Times New Roman"/>
          <w:sz w:val="24"/>
          <w:szCs w:val="24"/>
          <w:lang w:val="en-GB"/>
        </w:rPr>
        <w:t>and racist</w:t>
      </w:r>
      <w:r w:rsidR="00095052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15572">
        <w:rPr>
          <w:rFonts w:ascii="Times New Roman" w:hAnsi="Times New Roman" w:cs="Times New Roman"/>
          <w:sz w:val="24"/>
          <w:szCs w:val="24"/>
          <w:lang w:val="en-GB"/>
        </w:rPr>
        <w:t>agenda</w:t>
      </w:r>
      <w:r w:rsidR="0042560E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of Thatcher’s </w:t>
      </w:r>
      <w:r w:rsidR="00FF7D74" w:rsidRPr="00F04E51">
        <w:rPr>
          <w:rFonts w:ascii="Times New Roman" w:hAnsi="Times New Roman" w:cs="Times New Roman"/>
          <w:sz w:val="24"/>
          <w:szCs w:val="24"/>
          <w:lang w:val="en-GB"/>
        </w:rPr>
        <w:t>government</w:t>
      </w:r>
      <w:r w:rsidR="0042560E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25E2D" w:rsidRPr="00F04E51">
        <w:rPr>
          <w:rFonts w:ascii="Times New Roman" w:hAnsi="Times New Roman" w:cs="Times New Roman"/>
          <w:sz w:val="24"/>
          <w:szCs w:val="24"/>
          <w:lang w:val="en-GB"/>
        </w:rPr>
        <w:t>is</w:t>
      </w:r>
      <w:r w:rsidR="00BA4C49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perfectly </w:t>
      </w:r>
      <w:r w:rsidR="00325E2D" w:rsidRPr="00F04E51">
        <w:rPr>
          <w:rFonts w:ascii="Times New Roman" w:hAnsi="Times New Roman" w:cs="Times New Roman"/>
          <w:sz w:val="24"/>
          <w:szCs w:val="24"/>
          <w:lang w:val="en-GB"/>
        </w:rPr>
        <w:t>explained i</w:t>
      </w:r>
      <w:r w:rsidR="00BA4C49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n </w:t>
      </w:r>
      <w:r w:rsidR="00EB1B4E" w:rsidRPr="00F04E51">
        <w:rPr>
          <w:rFonts w:ascii="Times New Roman" w:hAnsi="Times New Roman" w:cs="Times New Roman"/>
          <w:sz w:val="24"/>
          <w:szCs w:val="24"/>
          <w:lang w:val="en-GB"/>
        </w:rPr>
        <w:t>C</w:t>
      </w:r>
      <w:r w:rsidR="00BA4C49" w:rsidRPr="00F04E51">
        <w:rPr>
          <w:rFonts w:ascii="Times New Roman" w:hAnsi="Times New Roman" w:cs="Times New Roman"/>
          <w:sz w:val="24"/>
          <w:szCs w:val="24"/>
          <w:lang w:val="en-GB"/>
        </w:rPr>
        <w:t>hapter 2,</w:t>
      </w:r>
      <w:r w:rsidR="00325E2D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where </w:t>
      </w:r>
      <w:r w:rsidRPr="00F04E51">
        <w:rPr>
          <w:rFonts w:ascii="Times New Roman" w:hAnsi="Times New Roman" w:cs="Times New Roman"/>
          <w:sz w:val="24"/>
          <w:szCs w:val="24"/>
          <w:lang w:val="en-GB"/>
        </w:rPr>
        <w:t>the author</w:t>
      </w:r>
      <w:r w:rsidR="00BA4C49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25E2D" w:rsidRPr="00F04E51">
        <w:rPr>
          <w:rFonts w:ascii="Times New Roman" w:hAnsi="Times New Roman" w:cs="Times New Roman"/>
          <w:sz w:val="24"/>
          <w:szCs w:val="24"/>
          <w:lang w:val="en-GB"/>
        </w:rPr>
        <w:t>describes how</w:t>
      </w:r>
      <w:r w:rsidR="00BA4C49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07B08" w:rsidRPr="00F04E51">
        <w:rPr>
          <w:rFonts w:ascii="Times New Roman" w:hAnsi="Times New Roman" w:cs="Times New Roman"/>
          <w:sz w:val="24"/>
          <w:szCs w:val="24"/>
          <w:lang w:val="en-GB"/>
        </w:rPr>
        <w:t>its</w:t>
      </w:r>
      <w:r w:rsidR="00095052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c</w:t>
      </w:r>
      <w:r w:rsidR="00BA4C49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onservative politics promoted a nostalgic and mythical </w:t>
      </w:r>
      <w:r w:rsidR="00095052" w:rsidRPr="00F04E51">
        <w:rPr>
          <w:rFonts w:ascii="Times New Roman" w:hAnsi="Times New Roman" w:cs="Times New Roman"/>
          <w:sz w:val="24"/>
          <w:szCs w:val="24"/>
          <w:lang w:val="en-GB"/>
        </w:rPr>
        <w:t>validation</w:t>
      </w:r>
      <w:r w:rsidR="00BA4C49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of the past so that the country could </w:t>
      </w:r>
      <w:r w:rsidR="00095052" w:rsidRPr="00F04E51">
        <w:rPr>
          <w:rFonts w:ascii="Times New Roman" w:hAnsi="Times New Roman" w:cs="Times New Roman"/>
          <w:sz w:val="24"/>
          <w:szCs w:val="24"/>
          <w:lang w:val="en-GB"/>
        </w:rPr>
        <w:t>idealise Britain</w:t>
      </w:r>
      <w:r w:rsidR="00BA4C49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as a superpower</w:t>
      </w:r>
      <w:r w:rsidR="0058460F" w:rsidRPr="00F04E51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42560E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The book moves on</w:t>
      </w:r>
      <w:r w:rsidR="00007B08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to</w:t>
      </w:r>
      <w:r w:rsidR="0042560E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07B08" w:rsidRPr="00F04E51">
        <w:rPr>
          <w:rFonts w:ascii="Times New Roman" w:hAnsi="Times New Roman" w:cs="Times New Roman"/>
          <w:sz w:val="24"/>
          <w:szCs w:val="24"/>
          <w:lang w:val="en-GB"/>
        </w:rPr>
        <w:t>C</w:t>
      </w:r>
      <w:r w:rsidR="00863B4C" w:rsidRPr="00F04E51">
        <w:rPr>
          <w:rFonts w:ascii="Times New Roman" w:hAnsi="Times New Roman" w:cs="Times New Roman"/>
          <w:sz w:val="24"/>
          <w:szCs w:val="24"/>
          <w:lang w:val="en-GB"/>
        </w:rPr>
        <w:t>hapter 3</w:t>
      </w:r>
      <w:r w:rsidR="005D1169" w:rsidRPr="00F04E51">
        <w:rPr>
          <w:rFonts w:ascii="Times New Roman" w:hAnsi="Times New Roman" w:cs="Times New Roman"/>
          <w:sz w:val="24"/>
          <w:szCs w:val="24"/>
          <w:lang w:val="en-GB"/>
        </w:rPr>
        <w:t>, where</w:t>
      </w:r>
      <w:r w:rsidR="00863B4C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A04D9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the genre of </w:t>
      </w:r>
      <w:r w:rsidR="00863B4C" w:rsidRPr="00F04E51">
        <w:rPr>
          <w:rFonts w:ascii="Times New Roman" w:hAnsi="Times New Roman" w:cs="Times New Roman"/>
          <w:sz w:val="24"/>
          <w:szCs w:val="24"/>
          <w:lang w:val="en-GB"/>
        </w:rPr>
        <w:t>“</w:t>
      </w:r>
      <w:r w:rsidR="002A04D9" w:rsidRPr="00F04E51">
        <w:rPr>
          <w:rFonts w:ascii="Times New Roman" w:hAnsi="Times New Roman" w:cs="Times New Roman"/>
          <w:sz w:val="24"/>
          <w:szCs w:val="24"/>
          <w:lang w:val="en-GB"/>
        </w:rPr>
        <w:t>The Raj films or production</w:t>
      </w:r>
      <w:r w:rsidR="00863B4C" w:rsidRPr="00F04E51">
        <w:rPr>
          <w:rFonts w:ascii="Times New Roman" w:hAnsi="Times New Roman" w:cs="Times New Roman"/>
          <w:sz w:val="24"/>
          <w:szCs w:val="24"/>
          <w:lang w:val="en-GB"/>
        </w:rPr>
        <w:t>”</w:t>
      </w:r>
      <w:r w:rsidR="00DC10A1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D1169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is </w:t>
      </w:r>
      <w:r w:rsidR="00007B08" w:rsidRPr="00F04E51">
        <w:rPr>
          <w:rFonts w:ascii="Times New Roman" w:hAnsi="Times New Roman" w:cs="Times New Roman"/>
          <w:sz w:val="24"/>
          <w:szCs w:val="24"/>
          <w:lang w:val="en-GB"/>
        </w:rPr>
        <w:t>defined</w:t>
      </w:r>
      <w:r w:rsidR="005D1169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as </w:t>
      </w:r>
      <w:r w:rsidR="002A04D9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a category that “reflects both the temporal and spatial dimensions of the cinematic representations without adding the negative connotations” </w:t>
      </w:r>
      <w:r w:rsidR="00863B4C" w:rsidRPr="00F04E51">
        <w:rPr>
          <w:rFonts w:ascii="Times New Roman" w:hAnsi="Times New Roman" w:cs="Times New Roman"/>
          <w:sz w:val="24"/>
          <w:szCs w:val="24"/>
          <w:lang w:val="en-GB"/>
        </w:rPr>
        <w:t>(81)</w:t>
      </w:r>
      <w:r w:rsidR="005D1169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.  </w:t>
      </w:r>
      <w:r w:rsidR="00E06D39" w:rsidRPr="00F04E51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4E64C1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he writer </w:t>
      </w:r>
      <w:r w:rsidR="006B60EE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finds and explains </w:t>
      </w:r>
      <w:r w:rsidR="002A04D9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contradictory messages </w:t>
      </w:r>
      <w:r w:rsidR="005D1169" w:rsidRPr="00F04E51">
        <w:rPr>
          <w:rFonts w:ascii="Times New Roman" w:hAnsi="Times New Roman" w:cs="Times New Roman"/>
          <w:sz w:val="24"/>
          <w:szCs w:val="24"/>
          <w:lang w:val="en-GB"/>
        </w:rPr>
        <w:t>within</w:t>
      </w:r>
      <w:r w:rsidR="002A04D9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D1169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Lean’s </w:t>
      </w:r>
      <w:r w:rsidR="005D1169" w:rsidRPr="00F04E51">
        <w:rPr>
          <w:rFonts w:ascii="Times New Roman" w:hAnsi="Times New Roman" w:cs="Times New Roman"/>
          <w:i/>
          <w:sz w:val="24"/>
          <w:szCs w:val="24"/>
          <w:lang w:val="en-GB"/>
        </w:rPr>
        <w:t>A Passage to India</w:t>
      </w:r>
      <w:r w:rsidR="005D1169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B60EE" w:rsidRPr="00F04E51">
        <w:rPr>
          <w:rFonts w:ascii="Times New Roman" w:hAnsi="Times New Roman" w:cs="Times New Roman"/>
          <w:sz w:val="24"/>
          <w:szCs w:val="24"/>
          <w:lang w:val="en-GB"/>
        </w:rPr>
        <w:t>and</w:t>
      </w:r>
      <w:r w:rsidR="005D1169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Ivory’s </w:t>
      </w:r>
      <w:r w:rsidR="005D1169" w:rsidRPr="00F04E51">
        <w:rPr>
          <w:rFonts w:ascii="Times New Roman" w:hAnsi="Times New Roman" w:cs="Times New Roman"/>
          <w:i/>
          <w:sz w:val="24"/>
          <w:szCs w:val="24"/>
          <w:lang w:val="en-GB"/>
        </w:rPr>
        <w:t>Heat and Dust</w:t>
      </w:r>
      <w:r w:rsidR="005D1169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B60EE" w:rsidRPr="00F04E51">
        <w:rPr>
          <w:rFonts w:ascii="Times New Roman" w:hAnsi="Times New Roman" w:cs="Times New Roman"/>
          <w:sz w:val="24"/>
          <w:szCs w:val="24"/>
          <w:lang w:val="en-GB"/>
        </w:rPr>
        <w:t>borrowing theoretical terms</w:t>
      </w:r>
      <w:r w:rsidR="00FF7D74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from </w:t>
      </w:r>
      <w:r w:rsidR="005D1169" w:rsidRPr="00F04E51">
        <w:rPr>
          <w:rFonts w:ascii="Times New Roman" w:hAnsi="Times New Roman" w:cs="Times New Roman"/>
          <w:sz w:val="24"/>
          <w:szCs w:val="24"/>
          <w:lang w:val="en-GB"/>
        </w:rPr>
        <w:t>British Film Studies and Postcolonial Studies so that the reader recognises racist clichés</w:t>
      </w:r>
      <w:r w:rsidR="00FF7D74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in the films</w:t>
      </w:r>
      <w:r w:rsidR="005D1169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but also some ambivalences in the approaches of the </w:t>
      </w:r>
      <w:r w:rsidR="00FF7D74" w:rsidRPr="00F04E51">
        <w:rPr>
          <w:rFonts w:ascii="Times New Roman" w:hAnsi="Times New Roman" w:cs="Times New Roman"/>
          <w:sz w:val="24"/>
          <w:szCs w:val="24"/>
          <w:lang w:val="en-GB"/>
        </w:rPr>
        <w:t>same features</w:t>
      </w:r>
      <w:r w:rsidR="005D1169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that</w:t>
      </w:r>
      <w:r w:rsidR="00FF7D74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6B60EE" w:rsidRPr="00F04E51">
        <w:rPr>
          <w:rFonts w:ascii="Times New Roman" w:hAnsi="Times New Roman" w:cs="Times New Roman"/>
          <w:sz w:val="24"/>
          <w:szCs w:val="24"/>
          <w:lang w:val="en-GB"/>
        </w:rPr>
        <w:t>in</w:t>
      </w:r>
      <w:r w:rsidR="00FF7D74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F7D74" w:rsidRPr="00F04E51">
        <w:rPr>
          <w:rFonts w:ascii="Times New Roman" w:hAnsi="Times New Roman" w:cs="Times New Roman"/>
          <w:sz w:val="24"/>
          <w:szCs w:val="24"/>
          <w:lang w:val="en-GB"/>
        </w:rPr>
        <w:t>Oliete-Aldea</w:t>
      </w:r>
      <w:r w:rsidR="006B60EE" w:rsidRPr="00F04E51">
        <w:rPr>
          <w:rFonts w:ascii="Times New Roman" w:hAnsi="Times New Roman" w:cs="Times New Roman"/>
          <w:sz w:val="24"/>
          <w:szCs w:val="24"/>
          <w:lang w:val="en-GB"/>
        </w:rPr>
        <w:t>’s</w:t>
      </w:r>
      <w:proofErr w:type="spellEnd"/>
      <w:r w:rsidR="006B60EE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view</w:t>
      </w:r>
      <w:r w:rsidR="00FF7D74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5D1169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at least </w:t>
      </w:r>
      <w:r w:rsidR="005870D6" w:rsidRPr="00F04E51">
        <w:rPr>
          <w:rFonts w:ascii="Times New Roman" w:hAnsi="Times New Roman" w:cs="Times New Roman"/>
          <w:sz w:val="24"/>
          <w:szCs w:val="24"/>
          <w:lang w:val="en-GB"/>
        </w:rPr>
        <w:t>documented</w:t>
      </w:r>
      <w:r w:rsidR="005D1169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the complexities </w:t>
      </w:r>
      <w:r w:rsidR="00007B08" w:rsidRPr="00F04E51">
        <w:rPr>
          <w:rFonts w:ascii="Times New Roman" w:hAnsi="Times New Roman" w:cs="Times New Roman"/>
          <w:sz w:val="24"/>
          <w:szCs w:val="24"/>
          <w:lang w:val="en-GB"/>
        </w:rPr>
        <w:t>faced by</w:t>
      </w:r>
      <w:r w:rsidR="005D1169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British Indians in India (79).</w:t>
      </w:r>
    </w:p>
    <w:p w14:paraId="3F8459D1" w14:textId="125102D2" w:rsidR="00473FA0" w:rsidRPr="00F04E51" w:rsidRDefault="006607D8" w:rsidP="00893D9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FF7D74" w:rsidRPr="00F04E51">
        <w:rPr>
          <w:rFonts w:ascii="Times New Roman" w:hAnsi="Times New Roman" w:cs="Times New Roman"/>
          <w:sz w:val="24"/>
          <w:szCs w:val="24"/>
          <w:lang w:val="en-GB"/>
        </w:rPr>
        <w:t>author</w:t>
      </w:r>
      <w:r w:rsidR="005D1169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F7D74" w:rsidRPr="00F04E51">
        <w:rPr>
          <w:rFonts w:ascii="Times New Roman" w:hAnsi="Times New Roman" w:cs="Times New Roman"/>
          <w:sz w:val="24"/>
          <w:szCs w:val="24"/>
          <w:lang w:val="en-GB"/>
        </w:rPr>
        <w:t>enlightens</w:t>
      </w:r>
      <w:r w:rsidR="00007B08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25A1B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these theoretical remarks in Chapters 4, 5 and 6, where she </w:t>
      </w:r>
      <w:r w:rsidR="00FF7D74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analyses these topics in the rest of </w:t>
      </w:r>
      <w:r w:rsidR="004E71A5">
        <w:rPr>
          <w:rFonts w:ascii="Times New Roman" w:hAnsi="Times New Roman" w:cs="Times New Roman"/>
          <w:sz w:val="24"/>
          <w:szCs w:val="24"/>
          <w:lang w:val="en-GB"/>
        </w:rPr>
        <w:t xml:space="preserve">her </w:t>
      </w:r>
      <w:r w:rsidR="00FF7D74" w:rsidRPr="00F04E51">
        <w:rPr>
          <w:rFonts w:ascii="Times New Roman" w:hAnsi="Times New Roman" w:cs="Times New Roman"/>
          <w:sz w:val="24"/>
          <w:szCs w:val="24"/>
          <w:lang w:val="en-GB"/>
        </w:rPr>
        <w:t>chosen movies.</w:t>
      </w:r>
      <w:r w:rsidR="00C25A1B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In Chapter 4, s</w:t>
      </w:r>
      <w:r w:rsidR="00007B08" w:rsidRPr="00F04E51">
        <w:rPr>
          <w:rFonts w:ascii="Times New Roman" w:hAnsi="Times New Roman" w:cs="Times New Roman"/>
          <w:sz w:val="24"/>
          <w:szCs w:val="24"/>
          <w:lang w:val="en-GB"/>
        </w:rPr>
        <w:t>he</w:t>
      </w:r>
      <w:r w:rsidR="005D1169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assess</w:t>
      </w:r>
      <w:r w:rsidR="00007B08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es </w:t>
      </w:r>
      <w:r w:rsidR="005D1169" w:rsidRPr="00F04E51">
        <w:rPr>
          <w:rFonts w:ascii="Times New Roman" w:hAnsi="Times New Roman" w:cs="Times New Roman"/>
          <w:sz w:val="24"/>
          <w:szCs w:val="24"/>
          <w:lang w:val="en-GB"/>
        </w:rPr>
        <w:t>the orientalist</w:t>
      </w:r>
      <w:r w:rsidR="005C1438" w:rsidRPr="00F04E51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5D1169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imperialist</w:t>
      </w:r>
      <w:r w:rsidR="00007B08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and</w:t>
      </w:r>
      <w:r w:rsidR="005D1169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patriarchal</w:t>
      </w:r>
      <w:r w:rsidR="00F07EE7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obsession to deify Gandhi as a Christ figure</w:t>
      </w:r>
      <w:r w:rsidR="00007B08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found</w:t>
      </w:r>
      <w:r w:rsidR="00F07EE7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in Atte</w:t>
      </w:r>
      <w:r w:rsidR="00FA548F" w:rsidRPr="00F04E51">
        <w:rPr>
          <w:rFonts w:ascii="Times New Roman" w:hAnsi="Times New Roman" w:cs="Times New Roman"/>
          <w:sz w:val="24"/>
          <w:szCs w:val="24"/>
          <w:lang w:val="en-GB"/>
        </w:rPr>
        <w:t>n</w:t>
      </w:r>
      <w:r w:rsidR="00F07EE7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borough’s </w:t>
      </w:r>
      <w:r w:rsidR="00F07EE7" w:rsidRPr="00F04E51">
        <w:rPr>
          <w:rFonts w:ascii="Times New Roman" w:hAnsi="Times New Roman" w:cs="Times New Roman"/>
          <w:i/>
          <w:sz w:val="24"/>
          <w:szCs w:val="24"/>
          <w:lang w:val="en-GB"/>
        </w:rPr>
        <w:t>Gandhi</w:t>
      </w:r>
      <w:r w:rsidR="00007B08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. She </w:t>
      </w:r>
      <w:r w:rsidR="00E06D39" w:rsidRPr="00F04E51">
        <w:rPr>
          <w:rFonts w:ascii="Times New Roman" w:hAnsi="Times New Roman" w:cs="Times New Roman"/>
          <w:sz w:val="24"/>
          <w:szCs w:val="24"/>
          <w:lang w:val="en-GB"/>
        </w:rPr>
        <w:t>criticise</w:t>
      </w:r>
      <w:r w:rsidR="00007B08" w:rsidRPr="00F04E51">
        <w:rPr>
          <w:rFonts w:ascii="Times New Roman" w:hAnsi="Times New Roman" w:cs="Times New Roman"/>
          <w:sz w:val="24"/>
          <w:szCs w:val="24"/>
          <w:lang w:val="en-GB"/>
        </w:rPr>
        <w:t>s how the past was</w:t>
      </w:r>
      <w:r w:rsidR="006B2C7E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07B08" w:rsidRPr="00F04E51">
        <w:rPr>
          <w:rFonts w:ascii="Times New Roman" w:hAnsi="Times New Roman" w:cs="Times New Roman"/>
          <w:sz w:val="24"/>
          <w:szCs w:val="24"/>
          <w:lang w:val="en-GB"/>
        </w:rPr>
        <w:t>“</w:t>
      </w:r>
      <w:r w:rsidR="006B2C7E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manipulated </w:t>
      </w:r>
      <w:r w:rsidR="00007B08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so as to convey specific images and representations that favoured certain ideological representations” (108). </w:t>
      </w:r>
      <w:r w:rsidR="005C1438" w:rsidRPr="00F04E51">
        <w:rPr>
          <w:rFonts w:ascii="Times New Roman" w:hAnsi="Times New Roman" w:cs="Times New Roman"/>
          <w:sz w:val="24"/>
          <w:szCs w:val="24"/>
          <w:lang w:val="en-GB"/>
        </w:rPr>
        <w:t>She then moves into analysing the chauvinist structure of British society in the 1980s in Chapter 5</w:t>
      </w:r>
      <w:r w:rsidR="00FF7D74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A9662C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She illustrates how these British </w:t>
      </w:r>
      <w:r w:rsidR="005C1438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films </w:t>
      </w:r>
      <w:r w:rsidR="004E71A5">
        <w:rPr>
          <w:rFonts w:ascii="Times New Roman" w:hAnsi="Times New Roman" w:cs="Times New Roman"/>
          <w:sz w:val="24"/>
          <w:szCs w:val="24"/>
          <w:lang w:val="en-GB"/>
        </w:rPr>
        <w:t>depicting</w:t>
      </w:r>
      <w:r w:rsidR="00A9662C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the Raj portrayed British, </w:t>
      </w:r>
      <w:r w:rsidR="005C1438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Indian </w:t>
      </w:r>
      <w:r w:rsidR="00A9662C" w:rsidRPr="00F04E51">
        <w:rPr>
          <w:rFonts w:ascii="Times New Roman" w:hAnsi="Times New Roman" w:cs="Times New Roman"/>
          <w:sz w:val="24"/>
          <w:szCs w:val="24"/>
          <w:lang w:val="en-GB"/>
        </w:rPr>
        <w:t>and</w:t>
      </w:r>
      <w:r w:rsidR="005C1438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British Indian </w:t>
      </w:r>
      <w:r w:rsidR="00A9662C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women as victims of Indian savagery </w:t>
      </w:r>
      <w:r w:rsidR="004E71A5">
        <w:rPr>
          <w:rFonts w:ascii="Times New Roman" w:hAnsi="Times New Roman" w:cs="Times New Roman"/>
          <w:sz w:val="24"/>
          <w:szCs w:val="24"/>
          <w:lang w:val="en-GB"/>
        </w:rPr>
        <w:t>or</w:t>
      </w:r>
      <w:r w:rsidR="00A9662C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as guilty of </w:t>
      </w:r>
      <w:r w:rsidR="004E71A5">
        <w:rPr>
          <w:rFonts w:ascii="Times New Roman" w:hAnsi="Times New Roman" w:cs="Times New Roman"/>
          <w:sz w:val="24"/>
          <w:szCs w:val="24"/>
          <w:lang w:val="en-GB"/>
        </w:rPr>
        <w:t xml:space="preserve">having </w:t>
      </w:r>
      <w:r w:rsidR="00A9662C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a trouble-making </w:t>
      </w:r>
      <w:r w:rsidR="0024098D" w:rsidRPr="00F04E51">
        <w:rPr>
          <w:rFonts w:ascii="Times New Roman" w:hAnsi="Times New Roman" w:cs="Times New Roman"/>
          <w:sz w:val="24"/>
          <w:szCs w:val="24"/>
          <w:lang w:val="en-GB"/>
        </w:rPr>
        <w:t>female identity</w:t>
      </w:r>
      <w:r w:rsidR="004E71A5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520270">
        <w:rPr>
          <w:rFonts w:ascii="Times New Roman" w:hAnsi="Times New Roman" w:cs="Times New Roman"/>
          <w:sz w:val="24"/>
          <w:szCs w:val="24"/>
          <w:lang w:val="en-GB"/>
        </w:rPr>
        <w:t xml:space="preserve"> which made them fall</w:t>
      </w:r>
      <w:r w:rsidR="00A9662C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in love with the </w:t>
      </w:r>
      <w:r w:rsidR="005B16E2" w:rsidRPr="005B16E2">
        <w:rPr>
          <w:rFonts w:ascii="Times New Roman" w:hAnsi="Times New Roman" w:cs="Times New Roman"/>
          <w:i/>
          <w:sz w:val="24"/>
          <w:szCs w:val="24"/>
          <w:lang w:val="en-GB"/>
        </w:rPr>
        <w:t>imagined</w:t>
      </w:r>
      <w:r w:rsidR="005B16E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9662C" w:rsidRPr="00F04E51">
        <w:rPr>
          <w:rFonts w:ascii="Times New Roman" w:hAnsi="Times New Roman" w:cs="Times New Roman"/>
          <w:sz w:val="24"/>
          <w:szCs w:val="24"/>
          <w:lang w:val="en-GB"/>
        </w:rPr>
        <w:t>wild Indian men and women</w:t>
      </w:r>
      <w:r w:rsidR="0024098D" w:rsidRPr="00F04E51">
        <w:rPr>
          <w:rFonts w:ascii="Times New Roman" w:hAnsi="Times New Roman" w:cs="Times New Roman"/>
          <w:sz w:val="24"/>
          <w:szCs w:val="24"/>
          <w:lang w:val="en-GB"/>
        </w:rPr>
        <w:t>. The author</w:t>
      </w:r>
      <w:r w:rsidR="005C1438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shows how Ivory</w:t>
      </w:r>
      <w:r w:rsidR="00C25A1B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and Lean’s adaptations</w:t>
      </w:r>
      <w:r w:rsidR="00F04E51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25A1B" w:rsidRPr="00F04E51">
        <w:rPr>
          <w:rFonts w:ascii="Times New Roman" w:hAnsi="Times New Roman" w:cs="Times New Roman"/>
          <w:sz w:val="24"/>
          <w:szCs w:val="24"/>
          <w:lang w:val="en-GB"/>
        </w:rPr>
        <w:t>portrayed</w:t>
      </w:r>
      <w:r w:rsidR="0024098D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women as victims of Indian </w:t>
      </w:r>
      <w:r w:rsidR="005B16E2">
        <w:rPr>
          <w:rFonts w:ascii="Times New Roman" w:hAnsi="Times New Roman" w:cs="Times New Roman"/>
          <w:sz w:val="24"/>
          <w:szCs w:val="24"/>
          <w:lang w:val="en-GB"/>
        </w:rPr>
        <w:t>savag</w:t>
      </w:r>
      <w:r w:rsidR="0024098D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ery and </w:t>
      </w:r>
      <w:r w:rsidR="004E71A5">
        <w:rPr>
          <w:rFonts w:ascii="Times New Roman" w:hAnsi="Times New Roman" w:cs="Times New Roman"/>
          <w:sz w:val="24"/>
          <w:szCs w:val="24"/>
          <w:lang w:val="en-GB"/>
        </w:rPr>
        <w:t xml:space="preserve">having </w:t>
      </w:r>
      <w:r w:rsidR="0024098D" w:rsidRPr="00F04E51">
        <w:rPr>
          <w:rFonts w:ascii="Times New Roman" w:hAnsi="Times New Roman" w:cs="Times New Roman"/>
          <w:sz w:val="24"/>
          <w:szCs w:val="24"/>
          <w:lang w:val="en-GB"/>
        </w:rPr>
        <w:t>low morals</w:t>
      </w:r>
      <w:r w:rsidR="00C25A1B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but </w:t>
      </w:r>
      <w:r w:rsidR="004E71A5">
        <w:rPr>
          <w:rFonts w:ascii="Times New Roman" w:hAnsi="Times New Roman" w:cs="Times New Roman"/>
          <w:sz w:val="24"/>
          <w:szCs w:val="24"/>
          <w:lang w:val="en-GB"/>
        </w:rPr>
        <w:t>she also re</w:t>
      </w:r>
      <w:r w:rsidR="00331EBC">
        <w:rPr>
          <w:rFonts w:ascii="Times New Roman" w:hAnsi="Times New Roman" w:cs="Times New Roman"/>
          <w:sz w:val="24"/>
          <w:szCs w:val="24"/>
          <w:lang w:val="en-GB"/>
        </w:rPr>
        <w:t>veals</w:t>
      </w:r>
      <w:r w:rsidR="00A9662C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a new subversive </w:t>
      </w:r>
      <w:r w:rsidR="006B60EE" w:rsidRPr="00F04E51">
        <w:rPr>
          <w:rFonts w:ascii="Times New Roman" w:hAnsi="Times New Roman" w:cs="Times New Roman"/>
          <w:sz w:val="24"/>
          <w:szCs w:val="24"/>
          <w:lang w:val="en-GB"/>
        </w:rPr>
        <w:t>reading and representation in the adaptations in the way the</w:t>
      </w:r>
      <w:r w:rsidR="00A9662C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characters </w:t>
      </w:r>
      <w:r w:rsidR="006B60EE" w:rsidRPr="00F04E51">
        <w:rPr>
          <w:rFonts w:ascii="Times New Roman" w:hAnsi="Times New Roman" w:cs="Times New Roman"/>
          <w:sz w:val="24"/>
          <w:szCs w:val="24"/>
          <w:lang w:val="en-GB"/>
        </w:rPr>
        <w:t>of</w:t>
      </w:r>
      <w:r w:rsidR="00A9662C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Adela or</w:t>
      </w:r>
      <w:r w:rsidR="00F04E51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Daphne</w:t>
      </w:r>
      <w:r w:rsidR="006B60EE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are presented</w:t>
      </w:r>
      <w:r w:rsidR="00A9662C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as </w:t>
      </w:r>
      <w:r w:rsidR="005C1438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victims of their own society rather </w:t>
      </w:r>
      <w:r w:rsidR="00331EBC" w:rsidRPr="00F04E51">
        <w:rPr>
          <w:rFonts w:ascii="Times New Roman" w:hAnsi="Times New Roman" w:cs="Times New Roman"/>
          <w:sz w:val="24"/>
          <w:szCs w:val="24"/>
          <w:lang w:val="en-GB"/>
        </w:rPr>
        <w:t>than</w:t>
      </w:r>
      <w:r w:rsidR="00331EB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31EBC" w:rsidRPr="00F04E51">
        <w:rPr>
          <w:rFonts w:ascii="Times New Roman" w:hAnsi="Times New Roman" w:cs="Times New Roman"/>
          <w:sz w:val="24"/>
          <w:szCs w:val="24"/>
          <w:lang w:val="en-GB"/>
        </w:rPr>
        <w:t>victims</w:t>
      </w:r>
      <w:r w:rsidR="005C1438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of India (139).</w:t>
      </w:r>
      <w:r w:rsidR="00672B2D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81A07" w:rsidRPr="00F04E51">
        <w:rPr>
          <w:rFonts w:ascii="Times New Roman" w:hAnsi="Times New Roman" w:cs="Times New Roman"/>
          <w:sz w:val="24"/>
          <w:szCs w:val="24"/>
          <w:lang w:val="en-GB"/>
        </w:rPr>
        <w:t>Oliete-Aldea</w:t>
      </w:r>
      <w:proofErr w:type="spellEnd"/>
      <w:r w:rsidR="00581A07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sees in this alternative</w:t>
      </w:r>
      <w:r w:rsidR="006B60EE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the</w:t>
      </w:r>
      <w:r w:rsidR="00581A07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possibility for these films to be signifiers of a developing third space that coexisted with the orientalist discourse of the 1980s. Chapter 6 follows this reading and finds a representation of cultural </w:t>
      </w:r>
      <w:r w:rsidR="00056AD1" w:rsidRPr="00F04E51">
        <w:rPr>
          <w:rFonts w:ascii="Times New Roman" w:hAnsi="Times New Roman" w:cs="Times New Roman"/>
          <w:sz w:val="24"/>
          <w:szCs w:val="24"/>
          <w:lang w:val="en-GB"/>
        </w:rPr>
        <w:t>hybridity</w:t>
      </w:r>
      <w:r w:rsidR="00581A07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in the TV serials </w:t>
      </w:r>
      <w:r w:rsidR="00581A07" w:rsidRPr="00F04E51">
        <w:rPr>
          <w:rFonts w:ascii="Times New Roman" w:hAnsi="Times New Roman" w:cs="Times New Roman"/>
          <w:i/>
          <w:sz w:val="24"/>
          <w:szCs w:val="24"/>
          <w:lang w:val="en-GB"/>
        </w:rPr>
        <w:t>The Far Pavilions</w:t>
      </w:r>
      <w:r w:rsidR="00581A07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  <w:r w:rsidR="00581A07" w:rsidRPr="00F04E51">
        <w:rPr>
          <w:rFonts w:ascii="Times New Roman" w:hAnsi="Times New Roman" w:cs="Times New Roman"/>
          <w:i/>
          <w:sz w:val="24"/>
          <w:szCs w:val="24"/>
          <w:lang w:val="en-GB"/>
        </w:rPr>
        <w:t>The Jewel in the Crown</w:t>
      </w:r>
      <w:r w:rsidR="00581A07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0452D4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The author points out </w:t>
      </w:r>
      <w:r w:rsidR="00056AD1" w:rsidRPr="00F04E51">
        <w:rPr>
          <w:rFonts w:ascii="Times New Roman" w:hAnsi="Times New Roman" w:cs="Times New Roman"/>
          <w:sz w:val="24"/>
          <w:szCs w:val="24"/>
          <w:lang w:val="en-GB"/>
        </w:rPr>
        <w:t>how</w:t>
      </w:r>
      <w:r w:rsidR="000452D4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both serials</w:t>
      </w:r>
      <w:r w:rsidR="00056AD1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are ambivalent in the way they d</w:t>
      </w:r>
      <w:r w:rsidR="000452D4" w:rsidRPr="00F04E51">
        <w:rPr>
          <w:rFonts w:ascii="Times New Roman" w:hAnsi="Times New Roman" w:cs="Times New Roman"/>
          <w:sz w:val="24"/>
          <w:szCs w:val="24"/>
          <w:lang w:val="en-GB"/>
        </w:rPr>
        <w:t>escribe</w:t>
      </w:r>
      <w:r w:rsidR="00C25A1B" w:rsidRPr="00F04E51">
        <w:rPr>
          <w:rFonts w:ascii="Times New Roman" w:hAnsi="Times New Roman" w:cs="Times New Roman"/>
          <w:sz w:val="24"/>
          <w:szCs w:val="24"/>
          <w:lang w:val="en-GB"/>
        </w:rPr>
        <w:t>d</w:t>
      </w:r>
      <w:r w:rsidR="00215911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interethnic </w:t>
      </w:r>
      <w:r w:rsidR="00056AD1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relationships, diplomatic </w:t>
      </w:r>
      <w:r w:rsidR="00215911" w:rsidRPr="00F04E51">
        <w:rPr>
          <w:rFonts w:ascii="Times New Roman" w:hAnsi="Times New Roman" w:cs="Times New Roman"/>
          <w:sz w:val="24"/>
          <w:szCs w:val="24"/>
          <w:lang w:val="en-GB"/>
        </w:rPr>
        <w:t>intricacies</w:t>
      </w:r>
      <w:r w:rsidR="00056AD1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15911" w:rsidRPr="00F04E51">
        <w:rPr>
          <w:rFonts w:ascii="Times New Roman" w:hAnsi="Times New Roman" w:cs="Times New Roman"/>
          <w:sz w:val="24"/>
          <w:szCs w:val="24"/>
          <w:lang w:val="en-GB"/>
        </w:rPr>
        <w:t>in</w:t>
      </w:r>
      <w:r w:rsidR="00056AD1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the last days of </w:t>
      </w:r>
      <w:r w:rsidR="00581A07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6B60EE" w:rsidRPr="00F04E51">
        <w:rPr>
          <w:rFonts w:ascii="Times New Roman" w:hAnsi="Times New Roman" w:cs="Times New Roman"/>
          <w:sz w:val="24"/>
          <w:szCs w:val="24"/>
          <w:lang w:val="en-GB"/>
        </w:rPr>
        <w:t>British E</w:t>
      </w:r>
      <w:r w:rsidR="00581A07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mpire </w:t>
      </w:r>
      <w:r w:rsidR="00473FA0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and the role </w:t>
      </w:r>
      <w:r w:rsidR="00215911" w:rsidRPr="00F04E51">
        <w:rPr>
          <w:rFonts w:ascii="Times New Roman" w:hAnsi="Times New Roman" w:cs="Times New Roman"/>
          <w:sz w:val="24"/>
          <w:szCs w:val="24"/>
          <w:lang w:val="en-GB"/>
        </w:rPr>
        <w:t>played by women in the British Indian context.</w:t>
      </w:r>
      <w:r w:rsidR="00473FA0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15911" w:rsidRPr="00F04E51">
        <w:rPr>
          <w:rFonts w:ascii="Times New Roman" w:hAnsi="Times New Roman" w:cs="Times New Roman"/>
          <w:sz w:val="24"/>
          <w:szCs w:val="24"/>
          <w:lang w:val="en-GB"/>
        </w:rPr>
        <w:t>The reader</w:t>
      </w:r>
      <w:r w:rsidR="00C25A1B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may disagree with </w:t>
      </w:r>
      <w:proofErr w:type="spellStart"/>
      <w:r w:rsidR="00C25A1B" w:rsidRPr="00F04E51">
        <w:rPr>
          <w:rFonts w:ascii="Times New Roman" w:hAnsi="Times New Roman" w:cs="Times New Roman"/>
          <w:sz w:val="24"/>
          <w:szCs w:val="24"/>
          <w:lang w:val="en-GB"/>
        </w:rPr>
        <w:t>Oliete-Aldea’s</w:t>
      </w:r>
      <w:proofErr w:type="spellEnd"/>
      <w:r w:rsidR="00C25A1B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understanding of the </w:t>
      </w:r>
      <w:r w:rsidR="006B60EE" w:rsidRPr="00F04E51">
        <w:rPr>
          <w:rFonts w:ascii="Times New Roman" w:hAnsi="Times New Roman" w:cs="Times New Roman"/>
          <w:sz w:val="24"/>
          <w:szCs w:val="24"/>
          <w:lang w:val="en-GB"/>
        </w:rPr>
        <w:t>serials</w:t>
      </w:r>
      <w:r w:rsidR="00C25A1B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but her analysis is very well structured</w:t>
      </w:r>
      <w:r w:rsidR="006B60EE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  <w:r w:rsidR="00331EBC">
        <w:rPr>
          <w:rFonts w:ascii="Times New Roman" w:hAnsi="Times New Roman" w:cs="Times New Roman"/>
          <w:sz w:val="24"/>
          <w:szCs w:val="24"/>
          <w:lang w:val="en-GB"/>
        </w:rPr>
        <w:t>presented</w:t>
      </w:r>
      <w:r w:rsidR="00C25A1B" w:rsidRPr="00F04E51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0A5036D" w14:textId="46D5453B" w:rsidR="003B5556" w:rsidRPr="00F04E51" w:rsidRDefault="000501AA" w:rsidP="00893D9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Thus, </w:t>
      </w:r>
      <w:r w:rsidR="007D2099" w:rsidRPr="00F04E51">
        <w:rPr>
          <w:rFonts w:ascii="Times New Roman" w:hAnsi="Times New Roman" w:cs="Times New Roman"/>
          <w:i/>
          <w:sz w:val="24"/>
          <w:szCs w:val="24"/>
          <w:lang w:val="en-GB"/>
        </w:rPr>
        <w:t>Hybrid Heritage on Screen. The ‘Raj Revival</w:t>
      </w:r>
      <w:r w:rsidR="00240EDD" w:rsidRPr="00F04E51">
        <w:rPr>
          <w:rFonts w:ascii="Times New Roman" w:hAnsi="Times New Roman" w:cs="Times New Roman"/>
          <w:i/>
          <w:sz w:val="24"/>
          <w:szCs w:val="24"/>
          <w:lang w:val="en-GB"/>
        </w:rPr>
        <w:t>’</w:t>
      </w:r>
      <w:r w:rsidR="007D2099" w:rsidRPr="00F04E51">
        <w:rPr>
          <w:rFonts w:ascii="Times New Roman" w:hAnsi="Times New Roman" w:cs="Times New Roman"/>
          <w:i/>
          <w:sz w:val="24"/>
          <w:szCs w:val="24"/>
          <w:lang w:val="en-GB"/>
        </w:rPr>
        <w:t xml:space="preserve"> in the Thatcher Era</w:t>
      </w:r>
      <w:r w:rsidR="007D2099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16E9C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questions the presences, absences and misrepresentations of Indian, British and British Indian identities in the </w:t>
      </w:r>
      <w:r w:rsidR="00C25A1B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Raj </w:t>
      </w:r>
      <w:r w:rsidR="00F04E51">
        <w:rPr>
          <w:rFonts w:ascii="Times New Roman" w:hAnsi="Times New Roman" w:cs="Times New Roman"/>
          <w:sz w:val="24"/>
          <w:szCs w:val="24"/>
          <w:lang w:val="en-GB"/>
        </w:rPr>
        <w:t xml:space="preserve">revival </w:t>
      </w:r>
      <w:r w:rsidR="00C25A1B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films shot in </w:t>
      </w:r>
      <w:r w:rsidR="00216E9C" w:rsidRPr="00F04E51">
        <w:rPr>
          <w:rFonts w:ascii="Times New Roman" w:hAnsi="Times New Roman" w:cs="Times New Roman"/>
          <w:sz w:val="24"/>
          <w:szCs w:val="24"/>
          <w:lang w:val="en-GB"/>
        </w:rPr>
        <w:t>the Thatcher era. Elena</w:t>
      </w:r>
      <w:r w:rsidR="00134D0F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16E9C" w:rsidRPr="00F04E51">
        <w:rPr>
          <w:rFonts w:ascii="Times New Roman" w:hAnsi="Times New Roman" w:cs="Times New Roman"/>
          <w:sz w:val="24"/>
          <w:szCs w:val="24"/>
          <w:lang w:val="en-GB"/>
        </w:rPr>
        <w:t>Oliete-Aldea</w:t>
      </w:r>
      <w:proofErr w:type="spellEnd"/>
      <w:r w:rsidR="00216E9C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153AA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studies these </w:t>
      </w:r>
      <w:r w:rsidR="00C25A1B" w:rsidRPr="00F04E51">
        <w:rPr>
          <w:rFonts w:ascii="Times New Roman" w:hAnsi="Times New Roman" w:cs="Times New Roman"/>
          <w:sz w:val="24"/>
          <w:szCs w:val="24"/>
          <w:lang w:val="en-GB"/>
        </w:rPr>
        <w:t>features</w:t>
      </w:r>
      <w:r w:rsidR="006B60EE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31EBC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in </w:t>
      </w:r>
      <w:r w:rsidR="005B16E2">
        <w:rPr>
          <w:rFonts w:ascii="Times New Roman" w:hAnsi="Times New Roman" w:cs="Times New Roman"/>
          <w:sz w:val="24"/>
          <w:szCs w:val="24"/>
          <w:lang w:val="en-GB"/>
        </w:rPr>
        <w:t>detail</w:t>
      </w:r>
      <w:r w:rsidR="00331EB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B60EE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and </w:t>
      </w:r>
      <w:r w:rsidR="00331EBC">
        <w:rPr>
          <w:rFonts w:ascii="Times New Roman" w:hAnsi="Times New Roman" w:cs="Times New Roman"/>
          <w:sz w:val="24"/>
          <w:szCs w:val="24"/>
          <w:lang w:val="en-GB"/>
        </w:rPr>
        <w:t>highlights</w:t>
      </w:r>
      <w:r w:rsidR="006B60EE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racist and chauvinist descriptions of characters</w:t>
      </w:r>
      <w:r w:rsidR="00331EBC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E22648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B60EE" w:rsidRPr="00F04E51">
        <w:rPr>
          <w:rFonts w:ascii="Times New Roman" w:hAnsi="Times New Roman" w:cs="Times New Roman"/>
          <w:sz w:val="24"/>
          <w:szCs w:val="24"/>
          <w:lang w:val="en-GB"/>
        </w:rPr>
        <w:t>meanwhile she</w:t>
      </w:r>
      <w:r w:rsidR="00F153AA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D2099" w:rsidRPr="00F04E51">
        <w:rPr>
          <w:rFonts w:ascii="Times New Roman" w:hAnsi="Times New Roman" w:cs="Times New Roman"/>
          <w:sz w:val="24"/>
          <w:szCs w:val="24"/>
          <w:lang w:val="en-GB"/>
        </w:rPr>
        <w:t>promotes that cohabitation in hybridity means to resist the vi</w:t>
      </w:r>
      <w:r w:rsidR="00FB4A7B" w:rsidRPr="00F04E51">
        <w:rPr>
          <w:rFonts w:ascii="Times New Roman" w:hAnsi="Times New Roman" w:cs="Times New Roman"/>
          <w:sz w:val="24"/>
          <w:szCs w:val="24"/>
          <w:lang w:val="en-GB"/>
        </w:rPr>
        <w:t>o</w:t>
      </w:r>
      <w:r w:rsidR="007D2099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lent silencing and stereotyping of the </w:t>
      </w:r>
      <w:r w:rsidR="007D2099" w:rsidRPr="00F04E51">
        <w:rPr>
          <w:rFonts w:ascii="Times New Roman" w:hAnsi="Times New Roman" w:cs="Times New Roman"/>
          <w:i/>
          <w:sz w:val="24"/>
          <w:szCs w:val="24"/>
          <w:lang w:val="en-GB"/>
        </w:rPr>
        <w:t>other</w:t>
      </w:r>
      <w:r w:rsidR="007D2099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16E9C" w:rsidRPr="00F04E51">
        <w:rPr>
          <w:rFonts w:ascii="Times New Roman" w:hAnsi="Times New Roman" w:cs="Times New Roman"/>
          <w:sz w:val="24"/>
          <w:szCs w:val="24"/>
          <w:lang w:val="en-GB"/>
        </w:rPr>
        <w:t>on</w:t>
      </w:r>
      <w:r w:rsidR="007D2099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visual media. </w:t>
      </w:r>
      <w:r w:rsidR="003B5556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This is </w:t>
      </w:r>
      <w:r w:rsidR="00331EBC">
        <w:rPr>
          <w:rFonts w:ascii="Times New Roman" w:hAnsi="Times New Roman" w:cs="Times New Roman"/>
          <w:sz w:val="24"/>
          <w:szCs w:val="24"/>
          <w:lang w:val="en-GB"/>
        </w:rPr>
        <w:t>therefore</w:t>
      </w:r>
      <w:r w:rsidR="00F153AA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B5556" w:rsidRPr="00F04E51">
        <w:rPr>
          <w:rFonts w:ascii="Times New Roman" w:hAnsi="Times New Roman" w:cs="Times New Roman"/>
          <w:sz w:val="24"/>
          <w:szCs w:val="24"/>
          <w:lang w:val="en-GB"/>
        </w:rPr>
        <w:t>an extraordinary contribution to the field of Postcolonial, Film, Culture and Gender studies because it brings theoretical and analytical light</w:t>
      </w:r>
      <w:r w:rsidR="00331EBC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3B5556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as well as further questions </w:t>
      </w:r>
      <w:r w:rsidR="004D3BA2" w:rsidRPr="00F04E51">
        <w:rPr>
          <w:rFonts w:ascii="Times New Roman" w:hAnsi="Times New Roman" w:cs="Times New Roman"/>
          <w:sz w:val="24"/>
          <w:szCs w:val="24"/>
          <w:lang w:val="en-GB"/>
        </w:rPr>
        <w:t>to scrutinise</w:t>
      </w:r>
      <w:r w:rsidR="00216E9C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not only the Thatcherite government but also </w:t>
      </w:r>
      <w:r w:rsidR="005B16E2">
        <w:rPr>
          <w:rFonts w:ascii="Times New Roman" w:hAnsi="Times New Roman" w:cs="Times New Roman"/>
          <w:sz w:val="24"/>
          <w:szCs w:val="24"/>
          <w:lang w:val="en-GB"/>
        </w:rPr>
        <w:t xml:space="preserve">movies such as John Madden’s </w:t>
      </w:r>
      <w:r w:rsidR="005B16E2" w:rsidRPr="00E21DD3">
        <w:rPr>
          <w:rFonts w:ascii="Times New Roman" w:hAnsi="Times New Roman" w:cs="Times New Roman"/>
          <w:i/>
          <w:sz w:val="24"/>
          <w:szCs w:val="24"/>
          <w:lang w:val="en-GB"/>
        </w:rPr>
        <w:t>The Second Best Exotic Marigold</w:t>
      </w:r>
      <w:r w:rsidR="005B16E2">
        <w:rPr>
          <w:rFonts w:ascii="Times New Roman" w:hAnsi="Times New Roman" w:cs="Times New Roman"/>
          <w:sz w:val="24"/>
          <w:szCs w:val="24"/>
          <w:lang w:val="en-GB"/>
        </w:rPr>
        <w:t xml:space="preserve"> Hotel (2015)</w:t>
      </w:r>
      <w:r w:rsidR="007B1B07">
        <w:rPr>
          <w:rFonts w:ascii="Times New Roman" w:hAnsi="Times New Roman" w:cs="Times New Roman"/>
          <w:sz w:val="24"/>
          <w:szCs w:val="24"/>
          <w:lang w:val="en-GB"/>
        </w:rPr>
        <w:t xml:space="preserve">, Ben </w:t>
      </w:r>
      <w:proofErr w:type="spellStart"/>
      <w:r w:rsidR="007B1B07">
        <w:rPr>
          <w:rFonts w:ascii="Times New Roman" w:hAnsi="Times New Roman" w:cs="Times New Roman"/>
          <w:sz w:val="24"/>
          <w:szCs w:val="24"/>
          <w:lang w:val="en-GB"/>
        </w:rPr>
        <w:t>Mor’s</w:t>
      </w:r>
      <w:proofErr w:type="spellEnd"/>
      <w:r w:rsidR="007B1B07">
        <w:rPr>
          <w:rFonts w:ascii="Times New Roman" w:hAnsi="Times New Roman" w:cs="Times New Roman"/>
          <w:sz w:val="24"/>
          <w:szCs w:val="24"/>
          <w:lang w:val="en-GB"/>
        </w:rPr>
        <w:t xml:space="preserve"> video </w:t>
      </w:r>
      <w:r w:rsidR="00191C1E">
        <w:rPr>
          <w:rFonts w:ascii="Times New Roman" w:hAnsi="Times New Roman" w:cs="Times New Roman"/>
          <w:sz w:val="24"/>
          <w:szCs w:val="24"/>
          <w:lang w:val="en-GB"/>
        </w:rPr>
        <w:t xml:space="preserve">from Coldplay’s song </w:t>
      </w:r>
      <w:r w:rsidR="007B1B07">
        <w:rPr>
          <w:rFonts w:ascii="Times New Roman" w:hAnsi="Times New Roman" w:cs="Times New Roman"/>
          <w:sz w:val="24"/>
          <w:szCs w:val="24"/>
          <w:lang w:val="en-GB"/>
        </w:rPr>
        <w:t xml:space="preserve">“Hymn for the Weekend” (2016) </w:t>
      </w:r>
      <w:r w:rsidR="005B16E2">
        <w:rPr>
          <w:rFonts w:ascii="Times New Roman" w:hAnsi="Times New Roman" w:cs="Times New Roman"/>
          <w:sz w:val="24"/>
          <w:szCs w:val="24"/>
          <w:lang w:val="en-GB"/>
        </w:rPr>
        <w:t>or other</w:t>
      </w:r>
      <w:r w:rsidR="00216E9C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cultural representations that </w:t>
      </w:r>
      <w:r w:rsidR="004D3BA2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refract the </w:t>
      </w:r>
      <w:r w:rsidR="005B16E2">
        <w:rPr>
          <w:rFonts w:ascii="Times New Roman" w:hAnsi="Times New Roman" w:cs="Times New Roman"/>
          <w:sz w:val="24"/>
          <w:szCs w:val="24"/>
          <w:lang w:val="en-GB"/>
        </w:rPr>
        <w:t xml:space="preserve">social clichés and </w:t>
      </w:r>
      <w:r w:rsidR="004D3BA2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instability of </w:t>
      </w:r>
      <w:r w:rsidR="00216E9C" w:rsidRPr="00F04E51">
        <w:rPr>
          <w:rFonts w:ascii="Times New Roman" w:hAnsi="Times New Roman" w:cs="Times New Roman"/>
          <w:sz w:val="24"/>
          <w:szCs w:val="24"/>
          <w:lang w:val="en-GB"/>
        </w:rPr>
        <w:t>our</w:t>
      </w:r>
      <w:r w:rsidR="004D3BA2"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times</w:t>
      </w:r>
      <w:r w:rsidR="003B5556" w:rsidRPr="00F04E51">
        <w:rPr>
          <w:rFonts w:ascii="Times New Roman" w:hAnsi="Times New Roman" w:cs="Times New Roman"/>
          <w:sz w:val="24"/>
          <w:szCs w:val="24"/>
          <w:lang w:val="en-GB"/>
        </w:rPr>
        <w:t>.</w:t>
      </w:r>
    </w:p>
    <w:bookmarkEnd w:id="0"/>
    <w:p w14:paraId="5AC5756F" w14:textId="35060702" w:rsidR="00240EDD" w:rsidRPr="00F04E51" w:rsidRDefault="004D3BA2" w:rsidP="003B555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04E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2C618885" w14:textId="64B11DA0" w:rsidR="006B389F" w:rsidRDefault="006B389F" w:rsidP="005D639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en-GB"/>
        </w:rPr>
      </w:pPr>
    </w:p>
    <w:p w14:paraId="79CA807A" w14:textId="65960E4C" w:rsidR="00191C1E" w:rsidRDefault="00191C1E" w:rsidP="005D639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WORKS CITED</w:t>
      </w:r>
    </w:p>
    <w:p w14:paraId="48AF6E33" w14:textId="77777777" w:rsidR="00191C1E" w:rsidRPr="004A0E58" w:rsidRDefault="00191C1E" w:rsidP="005D639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en-GB"/>
        </w:rPr>
      </w:pPr>
    </w:p>
    <w:p w14:paraId="05F0A2A0" w14:textId="77777777" w:rsidR="00191C1E" w:rsidRPr="008E7E3B" w:rsidRDefault="00191C1E" w:rsidP="00191C1E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E7E3B">
        <w:rPr>
          <w:rFonts w:ascii="Times New Roman" w:hAnsi="Times New Roman" w:cs="Times New Roman"/>
          <w:caps/>
          <w:sz w:val="24"/>
          <w:szCs w:val="24"/>
          <w:lang w:val="en-GB"/>
        </w:rPr>
        <w:t>Attenborough</w:t>
      </w:r>
      <w:r w:rsidRPr="008E7E3B">
        <w:rPr>
          <w:rFonts w:ascii="Times New Roman" w:hAnsi="Times New Roman" w:cs="Times New Roman"/>
          <w:sz w:val="24"/>
          <w:szCs w:val="24"/>
          <w:lang w:val="en-GB"/>
        </w:rPr>
        <w:t>, Richard.</w:t>
      </w:r>
      <w:r w:rsidRPr="008E7E3B">
        <w:rPr>
          <w:rFonts w:ascii="Times New Roman" w:hAnsi="Times New Roman" w:cs="Times New Roman"/>
          <w:i/>
          <w:sz w:val="24"/>
          <w:szCs w:val="24"/>
          <w:lang w:val="en-GB"/>
        </w:rPr>
        <w:t xml:space="preserve"> Gandhi</w:t>
      </w:r>
      <w:r w:rsidRPr="008E7E3B">
        <w:rPr>
          <w:rFonts w:ascii="Times New Roman" w:hAnsi="Times New Roman" w:cs="Times New Roman"/>
          <w:sz w:val="24"/>
          <w:szCs w:val="24"/>
          <w:lang w:val="en-GB"/>
        </w:rPr>
        <w:t xml:space="preserve">. DVD. Directed by Richard Attenborough. London: </w:t>
      </w:r>
      <w:proofErr w:type="spellStart"/>
      <w:r w:rsidRPr="008E7E3B">
        <w:rPr>
          <w:rFonts w:ascii="Times New Roman" w:hAnsi="Times New Roman" w:cs="Times New Roman"/>
          <w:sz w:val="24"/>
          <w:szCs w:val="24"/>
          <w:lang w:val="en-GB"/>
        </w:rPr>
        <w:t>Goldcrest</w:t>
      </w:r>
      <w:proofErr w:type="spellEnd"/>
      <w:r w:rsidRPr="008E7E3B">
        <w:rPr>
          <w:rFonts w:ascii="Times New Roman" w:hAnsi="Times New Roman" w:cs="Times New Roman"/>
          <w:sz w:val="24"/>
          <w:szCs w:val="24"/>
          <w:lang w:val="en-GB"/>
        </w:rPr>
        <w:t xml:space="preserve"> Films, 1982.</w:t>
      </w:r>
    </w:p>
    <w:p w14:paraId="7B9B7983" w14:textId="77777777" w:rsidR="00191C1E" w:rsidRPr="008E7E3B" w:rsidRDefault="00191C1E" w:rsidP="00191C1E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E7E3B">
        <w:rPr>
          <w:rFonts w:ascii="Times New Roman" w:hAnsi="Times New Roman" w:cs="Times New Roman"/>
          <w:sz w:val="24"/>
          <w:szCs w:val="24"/>
          <w:lang w:val="en-GB"/>
        </w:rPr>
        <w:t xml:space="preserve">BHABHA, </w:t>
      </w:r>
      <w:proofErr w:type="spellStart"/>
      <w:r w:rsidRPr="008E7E3B">
        <w:rPr>
          <w:rFonts w:ascii="Times New Roman" w:hAnsi="Times New Roman" w:cs="Times New Roman"/>
          <w:sz w:val="24"/>
          <w:szCs w:val="24"/>
          <w:lang w:val="en-GB"/>
        </w:rPr>
        <w:t>Homi</w:t>
      </w:r>
      <w:proofErr w:type="spellEnd"/>
      <w:r w:rsidRPr="008E7E3B">
        <w:rPr>
          <w:rFonts w:ascii="Times New Roman" w:hAnsi="Times New Roman" w:cs="Times New Roman"/>
          <w:sz w:val="24"/>
          <w:szCs w:val="24"/>
          <w:lang w:val="en-GB"/>
        </w:rPr>
        <w:t xml:space="preserve">. 1994. </w:t>
      </w:r>
      <w:r w:rsidRPr="008E7E3B">
        <w:rPr>
          <w:rFonts w:ascii="Times New Roman" w:hAnsi="Times New Roman" w:cs="Times New Roman"/>
          <w:i/>
          <w:sz w:val="24"/>
          <w:szCs w:val="24"/>
          <w:lang w:val="en-GB"/>
        </w:rPr>
        <w:t>The Location of Culture</w:t>
      </w:r>
      <w:r w:rsidRPr="008E7E3B">
        <w:rPr>
          <w:rFonts w:ascii="Times New Roman" w:hAnsi="Times New Roman" w:cs="Times New Roman"/>
          <w:sz w:val="24"/>
          <w:szCs w:val="24"/>
          <w:lang w:val="en-GB"/>
        </w:rPr>
        <w:t>. London and New York: Routledge.</w:t>
      </w:r>
    </w:p>
    <w:p w14:paraId="169188EF" w14:textId="77777777" w:rsidR="00191C1E" w:rsidRPr="008E7E3B" w:rsidRDefault="00191C1E" w:rsidP="00191C1E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E7E3B">
        <w:rPr>
          <w:rFonts w:ascii="Times New Roman" w:hAnsi="Times New Roman" w:cs="Times New Roman"/>
          <w:sz w:val="24"/>
          <w:szCs w:val="24"/>
          <w:lang w:val="en-GB"/>
        </w:rPr>
        <w:t xml:space="preserve">BRAH, </w:t>
      </w:r>
      <w:proofErr w:type="spellStart"/>
      <w:r w:rsidRPr="008E7E3B">
        <w:rPr>
          <w:rFonts w:ascii="Times New Roman" w:hAnsi="Times New Roman" w:cs="Times New Roman"/>
          <w:sz w:val="24"/>
          <w:szCs w:val="24"/>
          <w:lang w:val="en-GB"/>
        </w:rPr>
        <w:t>Avtar</w:t>
      </w:r>
      <w:proofErr w:type="spellEnd"/>
      <w:r w:rsidRPr="008E7E3B">
        <w:rPr>
          <w:rFonts w:ascii="Times New Roman" w:hAnsi="Times New Roman" w:cs="Times New Roman"/>
          <w:sz w:val="24"/>
          <w:szCs w:val="24"/>
          <w:lang w:val="en-GB"/>
        </w:rPr>
        <w:t xml:space="preserve">. 1996. </w:t>
      </w:r>
      <w:r w:rsidRPr="008E7E3B">
        <w:rPr>
          <w:rFonts w:ascii="Times New Roman" w:hAnsi="Times New Roman" w:cs="Times New Roman"/>
          <w:i/>
          <w:sz w:val="24"/>
          <w:szCs w:val="24"/>
          <w:lang w:val="en-GB"/>
        </w:rPr>
        <w:t>Cartographies of Diaspora: Contesting Identities</w:t>
      </w:r>
      <w:r w:rsidRPr="008E7E3B">
        <w:rPr>
          <w:rFonts w:ascii="Times New Roman" w:hAnsi="Times New Roman" w:cs="Times New Roman"/>
          <w:sz w:val="24"/>
          <w:szCs w:val="24"/>
          <w:lang w:val="en-GB"/>
        </w:rPr>
        <w:t>. London and New York: Routledge.</w:t>
      </w:r>
    </w:p>
    <w:p w14:paraId="683EF37E" w14:textId="77777777" w:rsidR="00191C1E" w:rsidRPr="008E7E3B" w:rsidRDefault="00191C1E" w:rsidP="00191C1E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E7E3B">
        <w:rPr>
          <w:rFonts w:ascii="Times New Roman" w:hAnsi="Times New Roman" w:cs="Times New Roman"/>
          <w:sz w:val="24"/>
          <w:szCs w:val="24"/>
          <w:lang w:val="en-GB"/>
        </w:rPr>
        <w:t xml:space="preserve">CHOWDHRY, Prem. 2000. </w:t>
      </w:r>
      <w:r w:rsidRPr="008E7E3B">
        <w:rPr>
          <w:rFonts w:ascii="Times New Roman" w:hAnsi="Times New Roman" w:cs="Times New Roman"/>
          <w:i/>
          <w:sz w:val="24"/>
          <w:szCs w:val="24"/>
          <w:lang w:val="en-GB"/>
        </w:rPr>
        <w:t>Colonial India and the Making of Empire Cinema: Image, Ideology and Identity</w:t>
      </w:r>
      <w:r w:rsidRPr="008E7E3B">
        <w:rPr>
          <w:rFonts w:ascii="Times New Roman" w:hAnsi="Times New Roman" w:cs="Times New Roman"/>
          <w:sz w:val="24"/>
          <w:szCs w:val="24"/>
          <w:lang w:val="en-GB"/>
        </w:rPr>
        <w:t>. Manchester and New York: Manchester University Press.</w:t>
      </w:r>
    </w:p>
    <w:p w14:paraId="52100B3A" w14:textId="77777777" w:rsidR="00191C1E" w:rsidRPr="00191C1E" w:rsidRDefault="00191C1E" w:rsidP="00191C1E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E7E3B">
        <w:rPr>
          <w:rFonts w:ascii="Times New Roman" w:hAnsi="Times New Roman" w:cs="Times New Roman"/>
          <w:sz w:val="24"/>
          <w:szCs w:val="24"/>
          <w:lang w:val="en-GB"/>
        </w:rPr>
        <w:t xml:space="preserve">COOK, Pam. 1996. </w:t>
      </w:r>
      <w:r w:rsidRPr="008E7E3B">
        <w:rPr>
          <w:rFonts w:ascii="Times New Roman" w:hAnsi="Times New Roman" w:cs="Times New Roman"/>
          <w:i/>
          <w:sz w:val="24"/>
          <w:szCs w:val="24"/>
          <w:lang w:val="en-GB"/>
        </w:rPr>
        <w:t>Fashioning the Nation: Costume and Identity in British Cinema</w:t>
      </w:r>
      <w:r w:rsidRPr="008E7E3B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Pr="00191C1E">
        <w:rPr>
          <w:rFonts w:ascii="Times New Roman" w:hAnsi="Times New Roman" w:cs="Times New Roman"/>
          <w:sz w:val="24"/>
          <w:szCs w:val="24"/>
        </w:rPr>
        <w:t xml:space="preserve">London: British Film </w:t>
      </w:r>
      <w:proofErr w:type="spellStart"/>
      <w:r w:rsidRPr="00191C1E">
        <w:rPr>
          <w:rFonts w:ascii="Times New Roman" w:hAnsi="Times New Roman" w:cs="Times New Roman"/>
          <w:sz w:val="24"/>
          <w:szCs w:val="24"/>
        </w:rPr>
        <w:t>Institite</w:t>
      </w:r>
      <w:proofErr w:type="spellEnd"/>
      <w:r w:rsidRPr="00191C1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C8BA3D6" w14:textId="650F6CE4" w:rsidR="00191C1E" w:rsidRPr="008E7E3B" w:rsidRDefault="00191C1E" w:rsidP="00191C1E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91C1E">
        <w:rPr>
          <w:rFonts w:ascii="Times New Roman" w:hAnsi="Times New Roman" w:cs="Times New Roman"/>
          <w:sz w:val="24"/>
          <w:szCs w:val="24"/>
        </w:rPr>
        <w:t xml:space="preserve">CORNUT-GENTILLE, Chantal. 2005. </w:t>
      </w:r>
      <w:r w:rsidRPr="00191C1E">
        <w:rPr>
          <w:rFonts w:ascii="Times New Roman" w:hAnsi="Times New Roman" w:cs="Times New Roman"/>
          <w:i/>
          <w:sz w:val="24"/>
          <w:szCs w:val="24"/>
        </w:rPr>
        <w:t>E</w:t>
      </w:r>
      <w:r w:rsidRPr="00191C1E">
        <w:rPr>
          <w:rFonts w:ascii="Times New Roman" w:hAnsi="Times New Roman" w:cs="Times New Roman"/>
          <w:i/>
          <w:sz w:val="24"/>
          <w:szCs w:val="24"/>
        </w:rPr>
        <w:t>l</w:t>
      </w:r>
      <w:r w:rsidRPr="00191C1E">
        <w:rPr>
          <w:rFonts w:ascii="Times New Roman" w:hAnsi="Times New Roman" w:cs="Times New Roman"/>
          <w:i/>
          <w:sz w:val="24"/>
          <w:szCs w:val="24"/>
        </w:rPr>
        <w:t xml:space="preserve"> cine británico</w:t>
      </w:r>
      <w:r w:rsidRPr="00191C1E">
        <w:rPr>
          <w:rFonts w:ascii="Times New Roman" w:hAnsi="Times New Roman" w:cs="Times New Roman"/>
          <w:i/>
          <w:sz w:val="24"/>
          <w:szCs w:val="24"/>
        </w:rPr>
        <w:t xml:space="preserve"> d</w:t>
      </w:r>
      <w:r w:rsidRPr="00191C1E">
        <w:rPr>
          <w:rFonts w:ascii="Times New Roman" w:hAnsi="Times New Roman" w:cs="Times New Roman"/>
          <w:i/>
          <w:sz w:val="24"/>
          <w:szCs w:val="24"/>
        </w:rPr>
        <w:t>e</w:t>
      </w:r>
      <w:r w:rsidRPr="00191C1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91C1E">
        <w:rPr>
          <w:rFonts w:ascii="Times New Roman" w:hAnsi="Times New Roman" w:cs="Times New Roman"/>
          <w:i/>
          <w:sz w:val="24"/>
          <w:szCs w:val="24"/>
        </w:rPr>
        <w:t>la era de Thatcher: ¿Cine nacional o cine nacionalista?</w:t>
      </w:r>
      <w:r w:rsidRPr="008E7E3B">
        <w:rPr>
          <w:rFonts w:ascii="Times New Roman" w:hAnsi="Times New Roman" w:cs="Times New Roman"/>
          <w:sz w:val="24"/>
          <w:szCs w:val="24"/>
        </w:rPr>
        <w:t xml:space="preserve"> Zaragoza: Prensas Universitarias de Zaragoza.</w:t>
      </w:r>
    </w:p>
    <w:p w14:paraId="24191492" w14:textId="77777777" w:rsidR="00191C1E" w:rsidRPr="008E7E3B" w:rsidRDefault="00191C1E" w:rsidP="00191C1E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E7E3B">
        <w:rPr>
          <w:rFonts w:ascii="Times New Roman" w:hAnsi="Times New Roman" w:cs="Times New Roman"/>
          <w:sz w:val="24"/>
          <w:szCs w:val="24"/>
          <w:lang w:val="en-GB"/>
        </w:rPr>
        <w:t xml:space="preserve">DUFFELL, Peter. </w:t>
      </w:r>
      <w:r w:rsidRPr="008E7E3B">
        <w:rPr>
          <w:rFonts w:ascii="Times New Roman" w:hAnsi="Times New Roman" w:cs="Times New Roman"/>
          <w:i/>
          <w:sz w:val="24"/>
          <w:szCs w:val="24"/>
          <w:lang w:val="en-GB"/>
        </w:rPr>
        <w:t>The Far Pavilions</w:t>
      </w:r>
      <w:r w:rsidRPr="008E7E3B">
        <w:rPr>
          <w:rFonts w:ascii="Times New Roman" w:hAnsi="Times New Roman" w:cs="Times New Roman"/>
          <w:sz w:val="24"/>
          <w:szCs w:val="24"/>
          <w:lang w:val="en-GB"/>
        </w:rPr>
        <w:t xml:space="preserve">. VHS. Directed by Peter </w:t>
      </w:r>
      <w:proofErr w:type="spellStart"/>
      <w:r w:rsidRPr="008E7E3B">
        <w:rPr>
          <w:rFonts w:ascii="Times New Roman" w:hAnsi="Times New Roman" w:cs="Times New Roman"/>
          <w:sz w:val="24"/>
          <w:szCs w:val="24"/>
          <w:lang w:val="en-GB"/>
        </w:rPr>
        <w:t>Duffell</w:t>
      </w:r>
      <w:proofErr w:type="spellEnd"/>
      <w:r w:rsidRPr="008E7E3B">
        <w:rPr>
          <w:rFonts w:ascii="Times New Roman" w:hAnsi="Times New Roman" w:cs="Times New Roman"/>
          <w:sz w:val="24"/>
          <w:szCs w:val="24"/>
          <w:lang w:val="en-GB"/>
        </w:rPr>
        <w:t xml:space="preserve">. London: Channel 4, 1984. </w:t>
      </w:r>
    </w:p>
    <w:p w14:paraId="7136F7FB" w14:textId="77777777" w:rsidR="00191C1E" w:rsidRPr="008E7E3B" w:rsidRDefault="00191C1E" w:rsidP="00191C1E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E7E3B">
        <w:rPr>
          <w:rFonts w:ascii="Times New Roman" w:hAnsi="Times New Roman" w:cs="Times New Roman"/>
          <w:sz w:val="24"/>
          <w:szCs w:val="24"/>
          <w:lang w:val="en-GB"/>
        </w:rPr>
        <w:t xml:space="preserve">FRIEDMAN, Lester, ed. 1993. </w:t>
      </w:r>
      <w:r w:rsidRPr="008E7E3B">
        <w:rPr>
          <w:rFonts w:ascii="Times New Roman" w:hAnsi="Times New Roman" w:cs="Times New Roman"/>
          <w:i/>
          <w:sz w:val="24"/>
          <w:szCs w:val="24"/>
          <w:lang w:val="en-GB"/>
        </w:rPr>
        <w:t>Fires Were Started: British Cinema and Thatcherism</w:t>
      </w:r>
      <w:r w:rsidRPr="008E7E3B">
        <w:rPr>
          <w:rFonts w:ascii="Times New Roman" w:hAnsi="Times New Roman" w:cs="Times New Roman"/>
          <w:sz w:val="24"/>
          <w:szCs w:val="24"/>
          <w:lang w:val="en-GB"/>
        </w:rPr>
        <w:t>.  Minneapolis, University of Minnesota Press.</w:t>
      </w:r>
    </w:p>
    <w:p w14:paraId="64D45B4E" w14:textId="77777777" w:rsidR="00191C1E" w:rsidRPr="008E7E3B" w:rsidRDefault="00191C1E" w:rsidP="00191C1E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E7E3B">
        <w:rPr>
          <w:rFonts w:ascii="Times New Roman" w:hAnsi="Times New Roman" w:cs="Times New Roman"/>
          <w:sz w:val="24"/>
          <w:szCs w:val="24"/>
          <w:lang w:val="en-GB"/>
        </w:rPr>
        <w:t xml:space="preserve">GARCÍA-PERIAGO, Rosa M. “Review: Hybrid Heritage on Screen: The Raj Revival’ in the Thatcher Era.” In </w:t>
      </w:r>
      <w:proofErr w:type="spellStart"/>
      <w:r w:rsidRPr="008E7E3B">
        <w:rPr>
          <w:rFonts w:ascii="Times New Roman" w:hAnsi="Times New Roman" w:cs="Times New Roman"/>
          <w:i/>
          <w:sz w:val="24"/>
          <w:szCs w:val="24"/>
          <w:lang w:val="en-GB"/>
        </w:rPr>
        <w:t>Miscelánea</w:t>
      </w:r>
      <w:proofErr w:type="spellEnd"/>
      <w:r w:rsidRPr="008E7E3B">
        <w:rPr>
          <w:rFonts w:ascii="Times New Roman" w:hAnsi="Times New Roman" w:cs="Times New Roman"/>
          <w:i/>
          <w:sz w:val="24"/>
          <w:szCs w:val="24"/>
          <w:lang w:val="en-GB"/>
        </w:rPr>
        <w:t>: A Journal of English and American Studies</w:t>
      </w:r>
      <w:r w:rsidRPr="008E7E3B">
        <w:rPr>
          <w:rFonts w:ascii="Times New Roman" w:hAnsi="Times New Roman" w:cs="Times New Roman"/>
          <w:sz w:val="24"/>
          <w:szCs w:val="24"/>
          <w:lang w:val="en-GB"/>
        </w:rPr>
        <w:t xml:space="preserve"> 54, 155-158.</w:t>
      </w:r>
    </w:p>
    <w:p w14:paraId="41BFBABE" w14:textId="77777777" w:rsidR="00191C1E" w:rsidRPr="008E7E3B" w:rsidRDefault="00191C1E" w:rsidP="00191C1E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E7E3B">
        <w:rPr>
          <w:rFonts w:ascii="Times New Roman" w:hAnsi="Times New Roman" w:cs="Times New Roman"/>
          <w:sz w:val="24"/>
          <w:szCs w:val="24"/>
          <w:lang w:val="en-GB"/>
        </w:rPr>
        <w:t xml:space="preserve">GILROY, Paul. 2015. “Foreword.” In </w:t>
      </w:r>
      <w:r w:rsidRPr="008E7E3B">
        <w:rPr>
          <w:rFonts w:ascii="Times New Roman" w:hAnsi="Times New Roman" w:cs="Times New Roman"/>
          <w:i/>
          <w:sz w:val="24"/>
          <w:szCs w:val="24"/>
          <w:lang w:val="en-GB"/>
        </w:rPr>
        <w:t>Artist and Empire</w:t>
      </w:r>
      <w:r w:rsidRPr="008E7E3B">
        <w:rPr>
          <w:rFonts w:ascii="Times New Roman" w:hAnsi="Times New Roman" w:cs="Times New Roman"/>
          <w:sz w:val="24"/>
          <w:szCs w:val="24"/>
          <w:lang w:val="en-GB"/>
        </w:rPr>
        <w:t xml:space="preserve">, edited by Alison Smith, David Blayney Brown and Carol Jacobi, 8-9. London: Tate Publishing. </w:t>
      </w:r>
    </w:p>
    <w:p w14:paraId="736BEB14" w14:textId="77777777" w:rsidR="00191C1E" w:rsidRPr="008E7E3B" w:rsidRDefault="00191C1E" w:rsidP="00191C1E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E7E3B">
        <w:rPr>
          <w:rFonts w:ascii="Times New Roman" w:hAnsi="Times New Roman" w:cs="Times New Roman"/>
          <w:sz w:val="24"/>
          <w:szCs w:val="24"/>
          <w:lang w:val="en-GB"/>
        </w:rPr>
        <w:t xml:space="preserve">HALL, Stuart. (1996) 1997. “Who Needs Identity?”. In </w:t>
      </w:r>
      <w:r w:rsidRPr="008E7E3B">
        <w:rPr>
          <w:rFonts w:ascii="Times New Roman" w:hAnsi="Times New Roman" w:cs="Times New Roman"/>
          <w:i/>
          <w:sz w:val="24"/>
          <w:szCs w:val="24"/>
          <w:lang w:val="en-GB"/>
        </w:rPr>
        <w:t>Questions of Cultural Identity</w:t>
      </w:r>
      <w:r w:rsidRPr="008E7E3B">
        <w:rPr>
          <w:rFonts w:ascii="Times New Roman" w:hAnsi="Times New Roman" w:cs="Times New Roman"/>
          <w:sz w:val="24"/>
          <w:szCs w:val="24"/>
          <w:lang w:val="en-GB"/>
        </w:rPr>
        <w:t xml:space="preserve"> edited by Stuart Hall and Paul du Gay, 1-18. London: Sage. </w:t>
      </w:r>
    </w:p>
    <w:p w14:paraId="0E26593A" w14:textId="77777777" w:rsidR="00191C1E" w:rsidRPr="008E7E3B" w:rsidRDefault="00191C1E" w:rsidP="00191C1E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E7E3B">
        <w:rPr>
          <w:rFonts w:ascii="Times New Roman" w:hAnsi="Times New Roman" w:cs="Times New Roman"/>
          <w:sz w:val="24"/>
          <w:szCs w:val="24"/>
          <w:lang w:val="en-GB"/>
        </w:rPr>
        <w:t xml:space="preserve">HIGSON, Andrew. 2003. </w:t>
      </w:r>
      <w:r w:rsidRPr="008E7E3B">
        <w:rPr>
          <w:rFonts w:ascii="Times New Roman" w:hAnsi="Times New Roman" w:cs="Times New Roman"/>
          <w:i/>
          <w:sz w:val="24"/>
          <w:szCs w:val="24"/>
          <w:lang w:val="en-GB"/>
        </w:rPr>
        <w:t>English Heritage, English Cinema</w:t>
      </w:r>
      <w:r w:rsidRPr="008E7E3B">
        <w:rPr>
          <w:rFonts w:ascii="Times New Roman" w:hAnsi="Times New Roman" w:cs="Times New Roman"/>
          <w:sz w:val="24"/>
          <w:szCs w:val="24"/>
          <w:lang w:val="en-GB"/>
        </w:rPr>
        <w:t xml:space="preserve">. Oxford: Oxford University Press. </w:t>
      </w:r>
    </w:p>
    <w:p w14:paraId="7039BC64" w14:textId="77777777" w:rsidR="00191C1E" w:rsidRPr="008E7E3B" w:rsidRDefault="00191C1E" w:rsidP="00191C1E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E7E3B">
        <w:rPr>
          <w:rFonts w:ascii="Times New Roman" w:hAnsi="Times New Roman" w:cs="Times New Roman"/>
          <w:sz w:val="24"/>
          <w:szCs w:val="24"/>
          <w:lang w:val="en-GB"/>
        </w:rPr>
        <w:t xml:space="preserve">HILL, John. 1999. </w:t>
      </w:r>
      <w:r w:rsidRPr="008E7E3B">
        <w:rPr>
          <w:rFonts w:ascii="Times New Roman" w:hAnsi="Times New Roman" w:cs="Times New Roman"/>
          <w:i/>
          <w:sz w:val="24"/>
          <w:szCs w:val="24"/>
          <w:lang w:val="en-GB"/>
        </w:rPr>
        <w:t>British Cinema in the 1980s</w:t>
      </w:r>
      <w:r w:rsidRPr="008E7E3B">
        <w:rPr>
          <w:rFonts w:ascii="Times New Roman" w:hAnsi="Times New Roman" w:cs="Times New Roman"/>
          <w:sz w:val="24"/>
          <w:szCs w:val="24"/>
          <w:lang w:val="en-GB"/>
        </w:rPr>
        <w:t xml:space="preserve">. Oxford: Oxford University Press. </w:t>
      </w:r>
    </w:p>
    <w:p w14:paraId="71FD3C9D" w14:textId="77777777" w:rsidR="00191C1E" w:rsidRPr="008E7E3B" w:rsidRDefault="00191C1E" w:rsidP="00191C1E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E7E3B">
        <w:rPr>
          <w:rFonts w:ascii="Times New Roman" w:hAnsi="Times New Roman" w:cs="Times New Roman"/>
          <w:sz w:val="24"/>
          <w:szCs w:val="24"/>
          <w:lang w:val="en-GB"/>
        </w:rPr>
        <w:t xml:space="preserve">IVORY, James and Ismail Merchant, dir. 1982. </w:t>
      </w:r>
      <w:r w:rsidRPr="008E7E3B">
        <w:rPr>
          <w:rFonts w:ascii="Times New Roman" w:hAnsi="Times New Roman" w:cs="Times New Roman"/>
          <w:i/>
          <w:sz w:val="24"/>
          <w:szCs w:val="24"/>
          <w:lang w:val="en-GB"/>
        </w:rPr>
        <w:t>Heat and Dust</w:t>
      </w:r>
      <w:r w:rsidRPr="008E7E3B">
        <w:rPr>
          <w:rFonts w:ascii="Times New Roman" w:hAnsi="Times New Roman" w:cs="Times New Roman"/>
          <w:sz w:val="24"/>
          <w:szCs w:val="24"/>
          <w:lang w:val="en-GB"/>
        </w:rPr>
        <w:t>. VHS. Directed by James Ivory. London and New York: Merchant Ivory Productions.</w:t>
      </w:r>
    </w:p>
    <w:p w14:paraId="1B0B4FA5" w14:textId="77777777" w:rsidR="00191C1E" w:rsidRPr="008E7E3B" w:rsidRDefault="00191C1E" w:rsidP="00191C1E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E7E3B">
        <w:rPr>
          <w:rFonts w:ascii="Times New Roman" w:hAnsi="Times New Roman" w:cs="Times New Roman"/>
          <w:sz w:val="24"/>
          <w:szCs w:val="24"/>
          <w:lang w:val="en-GB"/>
        </w:rPr>
        <w:t xml:space="preserve">KAPUR, Sekhar, dir. 1987. </w:t>
      </w:r>
      <w:r w:rsidRPr="008E7E3B">
        <w:rPr>
          <w:rFonts w:ascii="Times New Roman" w:hAnsi="Times New Roman" w:cs="Times New Roman"/>
          <w:i/>
          <w:sz w:val="24"/>
          <w:szCs w:val="24"/>
          <w:lang w:val="en-GB"/>
        </w:rPr>
        <w:t>Mr India</w:t>
      </w:r>
      <w:r w:rsidRPr="008E7E3B">
        <w:rPr>
          <w:rFonts w:ascii="Times New Roman" w:hAnsi="Times New Roman" w:cs="Times New Roman"/>
          <w:sz w:val="24"/>
          <w:szCs w:val="24"/>
          <w:lang w:val="en-GB"/>
        </w:rPr>
        <w:t>. Narsimha Enterprises.</w:t>
      </w:r>
    </w:p>
    <w:p w14:paraId="1BFB231E" w14:textId="77777777" w:rsidR="00191C1E" w:rsidRPr="008E7E3B" w:rsidRDefault="00191C1E" w:rsidP="00191C1E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E7E3B">
        <w:rPr>
          <w:rFonts w:ascii="Times New Roman" w:hAnsi="Times New Roman" w:cs="Times New Roman"/>
          <w:sz w:val="24"/>
          <w:szCs w:val="24"/>
          <w:lang w:val="en-GB"/>
        </w:rPr>
        <w:t xml:space="preserve">______. 1983. </w:t>
      </w:r>
      <w:proofErr w:type="spellStart"/>
      <w:r w:rsidRPr="008E7E3B">
        <w:rPr>
          <w:rFonts w:ascii="Times New Roman" w:hAnsi="Times New Roman" w:cs="Times New Roman"/>
          <w:i/>
          <w:sz w:val="24"/>
          <w:szCs w:val="24"/>
          <w:lang w:val="en-GB"/>
        </w:rPr>
        <w:t>Masoom</w:t>
      </w:r>
      <w:proofErr w:type="spellEnd"/>
      <w:r w:rsidRPr="008E7E3B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8E7E3B">
        <w:rPr>
          <w:rFonts w:ascii="Times New Roman" w:hAnsi="Times New Roman" w:cs="Times New Roman"/>
          <w:sz w:val="24"/>
          <w:szCs w:val="24"/>
          <w:lang w:val="en-GB"/>
        </w:rPr>
        <w:t>Krsna</w:t>
      </w:r>
      <w:proofErr w:type="spellEnd"/>
      <w:r w:rsidRPr="008E7E3B">
        <w:rPr>
          <w:rFonts w:ascii="Times New Roman" w:hAnsi="Times New Roman" w:cs="Times New Roman"/>
          <w:sz w:val="24"/>
          <w:szCs w:val="24"/>
          <w:lang w:val="en-GB"/>
        </w:rPr>
        <w:t xml:space="preserve"> Films.</w:t>
      </w:r>
    </w:p>
    <w:p w14:paraId="0C7EF5E4" w14:textId="77777777" w:rsidR="00191C1E" w:rsidRPr="008E7E3B" w:rsidRDefault="00191C1E" w:rsidP="00191C1E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E7E3B">
        <w:rPr>
          <w:rFonts w:ascii="Times New Roman" w:hAnsi="Times New Roman" w:cs="Times New Roman"/>
          <w:sz w:val="24"/>
          <w:szCs w:val="24"/>
          <w:lang w:val="en-GB"/>
        </w:rPr>
        <w:t xml:space="preserve">KRISHNEN, </w:t>
      </w:r>
      <w:proofErr w:type="spellStart"/>
      <w:r w:rsidRPr="008E7E3B">
        <w:rPr>
          <w:rFonts w:ascii="Times New Roman" w:hAnsi="Times New Roman" w:cs="Times New Roman"/>
          <w:sz w:val="24"/>
          <w:szCs w:val="24"/>
          <w:lang w:val="en-GB"/>
        </w:rPr>
        <w:t>Pradip</w:t>
      </w:r>
      <w:proofErr w:type="spellEnd"/>
      <w:r w:rsidRPr="008E7E3B">
        <w:rPr>
          <w:rFonts w:ascii="Times New Roman" w:hAnsi="Times New Roman" w:cs="Times New Roman"/>
          <w:sz w:val="24"/>
          <w:szCs w:val="24"/>
          <w:lang w:val="en-GB"/>
        </w:rPr>
        <w:t xml:space="preserve">, dir. 1999. </w:t>
      </w:r>
      <w:r w:rsidRPr="008E7E3B">
        <w:rPr>
          <w:rFonts w:ascii="Times New Roman" w:hAnsi="Times New Roman" w:cs="Times New Roman"/>
          <w:i/>
          <w:sz w:val="24"/>
          <w:szCs w:val="24"/>
          <w:lang w:val="en-GB"/>
        </w:rPr>
        <w:t>In Which Annie Gives It Those Ones</w:t>
      </w:r>
      <w:r w:rsidRPr="008E7E3B">
        <w:rPr>
          <w:rFonts w:ascii="Times New Roman" w:hAnsi="Times New Roman" w:cs="Times New Roman"/>
          <w:sz w:val="24"/>
          <w:szCs w:val="24"/>
          <w:lang w:val="en-GB"/>
        </w:rPr>
        <w:t xml:space="preserve">. Grapevine Media. </w:t>
      </w:r>
    </w:p>
    <w:p w14:paraId="7DABE3F2" w14:textId="77777777" w:rsidR="00191C1E" w:rsidRPr="008E7E3B" w:rsidRDefault="00191C1E" w:rsidP="00191C1E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E7E3B">
        <w:rPr>
          <w:rFonts w:ascii="Times New Roman" w:hAnsi="Times New Roman" w:cs="Times New Roman"/>
          <w:sz w:val="24"/>
          <w:szCs w:val="24"/>
          <w:lang w:val="en-GB"/>
        </w:rPr>
        <w:t xml:space="preserve">LEAN, David. </w:t>
      </w:r>
      <w:r w:rsidRPr="008E7E3B">
        <w:rPr>
          <w:rFonts w:ascii="Times New Roman" w:hAnsi="Times New Roman" w:cs="Times New Roman"/>
          <w:i/>
          <w:sz w:val="24"/>
          <w:szCs w:val="24"/>
          <w:lang w:val="en-GB"/>
        </w:rPr>
        <w:t>A Passage to India</w:t>
      </w:r>
      <w:r w:rsidRPr="008E7E3B">
        <w:rPr>
          <w:rFonts w:ascii="Times New Roman" w:hAnsi="Times New Roman" w:cs="Times New Roman"/>
          <w:sz w:val="24"/>
          <w:szCs w:val="24"/>
          <w:lang w:val="en-GB"/>
        </w:rPr>
        <w:t>. DVD. Directed by David Lean. London: Thorn EMI, 1984.</w:t>
      </w:r>
    </w:p>
    <w:p w14:paraId="4654BCFD" w14:textId="77777777" w:rsidR="00191C1E" w:rsidRPr="008E7E3B" w:rsidRDefault="00191C1E" w:rsidP="00191C1E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E7E3B">
        <w:rPr>
          <w:rFonts w:ascii="Times New Roman" w:hAnsi="Times New Roman" w:cs="Times New Roman"/>
          <w:sz w:val="24"/>
          <w:szCs w:val="24"/>
          <w:lang w:val="en-GB"/>
        </w:rPr>
        <w:t xml:space="preserve">MADDEN, John, dir. 2015. </w:t>
      </w:r>
      <w:r w:rsidRPr="008E7E3B">
        <w:rPr>
          <w:rFonts w:ascii="Times New Roman" w:hAnsi="Times New Roman" w:cs="Times New Roman"/>
          <w:i/>
          <w:sz w:val="24"/>
          <w:szCs w:val="24"/>
          <w:lang w:val="en-GB"/>
        </w:rPr>
        <w:t>The Second Best Exotic Marigold Hotel</w:t>
      </w:r>
      <w:r w:rsidRPr="008E7E3B">
        <w:rPr>
          <w:rFonts w:ascii="Times New Roman" w:hAnsi="Times New Roman" w:cs="Times New Roman"/>
          <w:sz w:val="24"/>
          <w:szCs w:val="24"/>
          <w:lang w:val="en-GB"/>
        </w:rPr>
        <w:t>. DVD. Directed by John Madden. Los Angeles, CA: Participant Media.</w:t>
      </w:r>
    </w:p>
    <w:p w14:paraId="3BE31C56" w14:textId="77777777" w:rsidR="00191C1E" w:rsidRPr="008E7E3B" w:rsidRDefault="00191C1E" w:rsidP="00191C1E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E7E3B">
        <w:rPr>
          <w:rFonts w:ascii="Times New Roman" w:hAnsi="Times New Roman" w:cs="Times New Roman"/>
          <w:sz w:val="24"/>
          <w:szCs w:val="24"/>
          <w:lang w:val="en-GB"/>
        </w:rPr>
        <w:t xml:space="preserve">MONK, Claire. 2012. </w:t>
      </w:r>
      <w:r w:rsidRPr="008E7E3B">
        <w:rPr>
          <w:rFonts w:ascii="Times New Roman" w:hAnsi="Times New Roman" w:cs="Times New Roman"/>
          <w:i/>
          <w:sz w:val="24"/>
          <w:szCs w:val="24"/>
          <w:lang w:val="en-GB"/>
        </w:rPr>
        <w:t>Heritage Film Audiences: Period Films and Contemporary Audiences in the UK</w:t>
      </w:r>
      <w:r w:rsidRPr="008E7E3B">
        <w:rPr>
          <w:rFonts w:ascii="Times New Roman" w:hAnsi="Times New Roman" w:cs="Times New Roman"/>
          <w:sz w:val="24"/>
          <w:szCs w:val="24"/>
          <w:lang w:val="en-GB"/>
        </w:rPr>
        <w:t>. Edinburgh: Edinburgh University Press.</w:t>
      </w:r>
    </w:p>
    <w:p w14:paraId="12C2F4B3" w14:textId="77777777" w:rsidR="00191C1E" w:rsidRPr="008E7E3B" w:rsidRDefault="00191C1E" w:rsidP="00191C1E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E7E3B">
        <w:rPr>
          <w:rFonts w:ascii="Times New Roman" w:hAnsi="Times New Roman" w:cs="Times New Roman"/>
          <w:sz w:val="24"/>
          <w:szCs w:val="24"/>
          <w:lang w:val="en-GB"/>
        </w:rPr>
        <w:t xml:space="preserve">MOR, Ben, dir. 2016. “Hymn for the Weekend”. London: </w:t>
      </w:r>
      <w:proofErr w:type="spellStart"/>
      <w:r w:rsidRPr="008E7E3B">
        <w:rPr>
          <w:rFonts w:ascii="Times New Roman" w:hAnsi="Times New Roman" w:cs="Times New Roman"/>
          <w:sz w:val="24"/>
          <w:szCs w:val="24"/>
          <w:lang w:val="en-GB"/>
        </w:rPr>
        <w:t>Parlophone</w:t>
      </w:r>
      <w:proofErr w:type="spellEnd"/>
      <w:r w:rsidRPr="008E7E3B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14:paraId="5C322841" w14:textId="77777777" w:rsidR="00191C1E" w:rsidRPr="008E7E3B" w:rsidRDefault="00191C1E" w:rsidP="00191C1E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E7E3B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MORAHAN, Christopher and Jim O’Brien, dir. 1982. </w:t>
      </w:r>
      <w:r w:rsidRPr="008E7E3B">
        <w:rPr>
          <w:rFonts w:ascii="Times New Roman" w:hAnsi="Times New Roman" w:cs="Times New Roman"/>
          <w:i/>
          <w:sz w:val="24"/>
          <w:szCs w:val="24"/>
          <w:lang w:val="en-GB"/>
        </w:rPr>
        <w:t>The Jewel in the Crown</w:t>
      </w:r>
      <w:r w:rsidRPr="008E7E3B">
        <w:rPr>
          <w:rFonts w:ascii="Times New Roman" w:hAnsi="Times New Roman" w:cs="Times New Roman"/>
          <w:sz w:val="24"/>
          <w:szCs w:val="24"/>
          <w:lang w:val="en-GB"/>
        </w:rPr>
        <w:t xml:space="preserve">. VHS, Directed by Christopher </w:t>
      </w:r>
      <w:proofErr w:type="spellStart"/>
      <w:r w:rsidRPr="008E7E3B">
        <w:rPr>
          <w:rFonts w:ascii="Times New Roman" w:hAnsi="Times New Roman" w:cs="Times New Roman"/>
          <w:sz w:val="24"/>
          <w:szCs w:val="24"/>
          <w:lang w:val="en-GB"/>
        </w:rPr>
        <w:t>Morahan</w:t>
      </w:r>
      <w:proofErr w:type="spellEnd"/>
      <w:r w:rsidRPr="008E7E3B">
        <w:rPr>
          <w:rFonts w:ascii="Times New Roman" w:hAnsi="Times New Roman" w:cs="Times New Roman"/>
          <w:sz w:val="24"/>
          <w:szCs w:val="24"/>
          <w:lang w:val="en-GB"/>
        </w:rPr>
        <w:t xml:space="preserve"> and Jim O’Brien. London: ITV. </w:t>
      </w:r>
    </w:p>
    <w:p w14:paraId="0B3F2C6B" w14:textId="77777777" w:rsidR="00191C1E" w:rsidRPr="008E7E3B" w:rsidRDefault="00191C1E" w:rsidP="00191C1E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E7E3B">
        <w:rPr>
          <w:rFonts w:ascii="Times New Roman" w:hAnsi="Times New Roman" w:cs="Times New Roman"/>
          <w:sz w:val="24"/>
          <w:szCs w:val="24"/>
          <w:lang w:val="en-GB"/>
        </w:rPr>
        <w:t xml:space="preserve">MURALEEDHARAN, </w:t>
      </w:r>
      <w:proofErr w:type="spellStart"/>
      <w:r w:rsidRPr="008E7E3B">
        <w:rPr>
          <w:rFonts w:ascii="Times New Roman" w:hAnsi="Times New Roman" w:cs="Times New Roman"/>
          <w:sz w:val="24"/>
          <w:szCs w:val="24"/>
          <w:lang w:val="en-GB"/>
        </w:rPr>
        <w:t>Tharayil</w:t>
      </w:r>
      <w:proofErr w:type="spellEnd"/>
      <w:r w:rsidRPr="008E7E3B">
        <w:rPr>
          <w:rFonts w:ascii="Times New Roman" w:hAnsi="Times New Roman" w:cs="Times New Roman"/>
          <w:sz w:val="24"/>
          <w:szCs w:val="24"/>
          <w:lang w:val="en-GB"/>
        </w:rPr>
        <w:t xml:space="preserve">. 2002. “Imperial Migrations: Reading the Raj Cinema of the 1989s.” </w:t>
      </w:r>
      <w:r w:rsidRPr="008E7E3B">
        <w:rPr>
          <w:rFonts w:ascii="Times New Roman" w:hAnsi="Times New Roman" w:cs="Times New Roman"/>
          <w:i/>
          <w:sz w:val="24"/>
          <w:szCs w:val="24"/>
          <w:lang w:val="en-GB"/>
        </w:rPr>
        <w:t>In British Historical Cinema</w:t>
      </w:r>
      <w:r w:rsidRPr="008E7E3B">
        <w:rPr>
          <w:rFonts w:ascii="Times New Roman" w:hAnsi="Times New Roman" w:cs="Times New Roman"/>
          <w:sz w:val="24"/>
          <w:szCs w:val="24"/>
          <w:lang w:val="en-GB"/>
        </w:rPr>
        <w:t xml:space="preserve"> edited by Claire Monk and Amy </w:t>
      </w:r>
      <w:proofErr w:type="spellStart"/>
      <w:r w:rsidRPr="008E7E3B">
        <w:rPr>
          <w:rFonts w:ascii="Times New Roman" w:hAnsi="Times New Roman" w:cs="Times New Roman"/>
          <w:sz w:val="24"/>
          <w:szCs w:val="24"/>
          <w:lang w:val="en-GB"/>
        </w:rPr>
        <w:t>Sargeant</w:t>
      </w:r>
      <w:proofErr w:type="spellEnd"/>
      <w:r w:rsidRPr="008E7E3B">
        <w:rPr>
          <w:rFonts w:ascii="Times New Roman" w:hAnsi="Times New Roman" w:cs="Times New Roman"/>
          <w:sz w:val="24"/>
          <w:szCs w:val="24"/>
          <w:lang w:val="en-GB"/>
        </w:rPr>
        <w:t>, 145-161. London: Routledge.</w:t>
      </w:r>
    </w:p>
    <w:p w14:paraId="1197C071" w14:textId="77777777" w:rsidR="00191C1E" w:rsidRPr="008E7E3B" w:rsidRDefault="00191C1E" w:rsidP="00191C1E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E7E3B">
        <w:rPr>
          <w:rFonts w:ascii="Times New Roman" w:hAnsi="Times New Roman" w:cs="Times New Roman"/>
          <w:sz w:val="24"/>
          <w:szCs w:val="24"/>
          <w:lang w:val="en-GB"/>
        </w:rPr>
        <w:t xml:space="preserve">NAIR, Mira, dir. 1988. </w:t>
      </w:r>
      <w:r w:rsidRPr="008E7E3B">
        <w:rPr>
          <w:rFonts w:ascii="Times New Roman" w:hAnsi="Times New Roman" w:cs="Times New Roman"/>
          <w:i/>
          <w:sz w:val="24"/>
          <w:szCs w:val="24"/>
          <w:lang w:val="en-GB"/>
        </w:rPr>
        <w:t>Salaam Bombay</w:t>
      </w:r>
      <w:r w:rsidRPr="008E7E3B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8E7E3B">
        <w:rPr>
          <w:rFonts w:ascii="Times New Roman" w:hAnsi="Times New Roman" w:cs="Times New Roman"/>
          <w:sz w:val="24"/>
          <w:szCs w:val="24"/>
          <w:lang w:val="en-GB"/>
        </w:rPr>
        <w:t>Cadrage</w:t>
      </w:r>
      <w:proofErr w:type="spellEnd"/>
      <w:r w:rsidRPr="008E7E3B">
        <w:rPr>
          <w:rFonts w:ascii="Times New Roman" w:hAnsi="Times New Roman" w:cs="Times New Roman"/>
          <w:sz w:val="24"/>
          <w:szCs w:val="24"/>
          <w:lang w:val="en-GB"/>
        </w:rPr>
        <w:t xml:space="preserve">, Channel Four Films and </w:t>
      </w:r>
      <w:proofErr w:type="spellStart"/>
      <w:r w:rsidRPr="008E7E3B">
        <w:rPr>
          <w:rFonts w:ascii="Times New Roman" w:hAnsi="Times New Roman" w:cs="Times New Roman"/>
          <w:sz w:val="24"/>
          <w:szCs w:val="24"/>
          <w:lang w:val="en-GB"/>
        </w:rPr>
        <w:t>Doordashan</w:t>
      </w:r>
      <w:proofErr w:type="spellEnd"/>
      <w:r w:rsidRPr="008E7E3B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5BE720A" w14:textId="77777777" w:rsidR="00191C1E" w:rsidRPr="008E7E3B" w:rsidRDefault="00191C1E" w:rsidP="00191C1E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E7E3B">
        <w:rPr>
          <w:rFonts w:ascii="Times New Roman" w:hAnsi="Times New Roman" w:cs="Times New Roman"/>
          <w:sz w:val="24"/>
          <w:szCs w:val="24"/>
          <w:lang w:val="en-GB"/>
        </w:rPr>
        <w:t>MURPHY, Robert, ed. (1999) 2009.</w:t>
      </w:r>
      <w:r w:rsidRPr="008E7E3B">
        <w:rPr>
          <w:rFonts w:ascii="Times New Roman" w:hAnsi="Times New Roman" w:cs="Times New Roman"/>
          <w:i/>
          <w:sz w:val="24"/>
          <w:szCs w:val="24"/>
          <w:lang w:val="en-GB"/>
        </w:rPr>
        <w:t>The British Cinema Book</w:t>
      </w:r>
      <w:r w:rsidRPr="008E7E3B">
        <w:rPr>
          <w:rFonts w:ascii="Times New Roman" w:hAnsi="Times New Roman" w:cs="Times New Roman"/>
          <w:sz w:val="24"/>
          <w:szCs w:val="24"/>
          <w:lang w:val="en-GB"/>
        </w:rPr>
        <w:t xml:space="preserve">. London: British Film Institute. </w:t>
      </w:r>
    </w:p>
    <w:p w14:paraId="7629ABF1" w14:textId="77777777" w:rsidR="00191C1E" w:rsidRPr="008E7E3B" w:rsidRDefault="00191C1E" w:rsidP="00191C1E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E7E3B">
        <w:rPr>
          <w:rFonts w:ascii="Times New Roman" w:hAnsi="Times New Roman" w:cs="Times New Roman"/>
          <w:sz w:val="24"/>
          <w:szCs w:val="24"/>
          <w:lang w:val="en-GB"/>
        </w:rPr>
        <w:t xml:space="preserve">OLIETE-ALDEA, Elena. 2015. </w:t>
      </w:r>
      <w:r w:rsidRPr="008E7E3B">
        <w:rPr>
          <w:rFonts w:ascii="Times New Roman" w:hAnsi="Times New Roman" w:cs="Times New Roman"/>
          <w:i/>
          <w:sz w:val="24"/>
          <w:szCs w:val="24"/>
          <w:lang w:val="en-GB"/>
        </w:rPr>
        <w:t>Hybrid Heritage on Screen. The ‘Raj Revival’ in the Thatcher Era</w:t>
      </w:r>
      <w:r w:rsidRPr="008E7E3B">
        <w:rPr>
          <w:rFonts w:ascii="Times New Roman" w:hAnsi="Times New Roman" w:cs="Times New Roman"/>
          <w:sz w:val="24"/>
          <w:szCs w:val="24"/>
          <w:lang w:val="en-GB"/>
        </w:rPr>
        <w:t>. Hampshire: Palgrave Macmillan.</w:t>
      </w:r>
    </w:p>
    <w:p w14:paraId="37B6333D" w14:textId="77777777" w:rsidR="00191C1E" w:rsidRPr="00CB459A" w:rsidRDefault="00191C1E" w:rsidP="00191C1E">
      <w:pPr>
        <w:spacing w:after="0"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E7E3B">
        <w:rPr>
          <w:rFonts w:ascii="Times New Roman" w:hAnsi="Times New Roman" w:cs="Times New Roman"/>
          <w:sz w:val="24"/>
          <w:szCs w:val="24"/>
          <w:lang w:val="en-GB"/>
        </w:rPr>
        <w:t xml:space="preserve">SEN, Aparna, dir. 1981. </w:t>
      </w:r>
      <w:r w:rsidRPr="008E7E3B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 xml:space="preserve">36 </w:t>
      </w:r>
      <w:proofErr w:type="spellStart"/>
      <w:r w:rsidRPr="008E7E3B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Chowringhee</w:t>
      </w:r>
      <w:proofErr w:type="spellEnd"/>
      <w:r w:rsidRPr="008E7E3B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 xml:space="preserve"> Lane</w:t>
      </w:r>
      <w:r w:rsidRPr="008E7E3B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. Film </w:t>
      </w:r>
      <w:proofErr w:type="spellStart"/>
      <w:r w:rsidRPr="008E7E3B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Valas</w:t>
      </w:r>
      <w:proofErr w:type="spellEnd"/>
      <w:r w:rsidRPr="008E7E3B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.</w:t>
      </w:r>
    </w:p>
    <w:p w14:paraId="59CAD423" w14:textId="77777777" w:rsidR="00240EDD" w:rsidRPr="004A0E58" w:rsidRDefault="00240EDD" w:rsidP="00191C1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sectPr w:rsidR="00240EDD" w:rsidRPr="004A0E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02C96"/>
    <w:multiLevelType w:val="hybridMultilevel"/>
    <w:tmpl w:val="D2C8EAAE"/>
    <w:lvl w:ilvl="0" w:tplc="609CA350">
      <w:numFmt w:val="bullet"/>
      <w:lvlText w:val="-"/>
      <w:lvlJc w:val="left"/>
      <w:pPr>
        <w:ind w:left="177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665D3E3E"/>
    <w:multiLevelType w:val="hybridMultilevel"/>
    <w:tmpl w:val="2D360086"/>
    <w:lvl w:ilvl="0" w:tplc="609CA350">
      <w:numFmt w:val="bullet"/>
      <w:lvlText w:val="-"/>
      <w:lvlJc w:val="left"/>
      <w:pPr>
        <w:ind w:left="2478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47B"/>
    <w:rsid w:val="0000445C"/>
    <w:rsid w:val="00007B08"/>
    <w:rsid w:val="000438E1"/>
    <w:rsid w:val="000452D4"/>
    <w:rsid w:val="000501AA"/>
    <w:rsid w:val="00056AD1"/>
    <w:rsid w:val="00095052"/>
    <w:rsid w:val="00096AA7"/>
    <w:rsid w:val="000A299E"/>
    <w:rsid w:val="000C1D51"/>
    <w:rsid w:val="000E602A"/>
    <w:rsid w:val="000E6876"/>
    <w:rsid w:val="00111F22"/>
    <w:rsid w:val="001161E7"/>
    <w:rsid w:val="00133C2C"/>
    <w:rsid w:val="00134D0F"/>
    <w:rsid w:val="00154D58"/>
    <w:rsid w:val="00191C1E"/>
    <w:rsid w:val="001E1731"/>
    <w:rsid w:val="001F5A4F"/>
    <w:rsid w:val="00215911"/>
    <w:rsid w:val="00216E9C"/>
    <w:rsid w:val="00223C5D"/>
    <w:rsid w:val="0024098D"/>
    <w:rsid w:val="00240EDD"/>
    <w:rsid w:val="0025156F"/>
    <w:rsid w:val="00282354"/>
    <w:rsid w:val="002839B7"/>
    <w:rsid w:val="002A04D9"/>
    <w:rsid w:val="002A0A5F"/>
    <w:rsid w:val="002D0DCF"/>
    <w:rsid w:val="002E0233"/>
    <w:rsid w:val="002E2294"/>
    <w:rsid w:val="002F58B5"/>
    <w:rsid w:val="003060F2"/>
    <w:rsid w:val="00322868"/>
    <w:rsid w:val="00322DD1"/>
    <w:rsid w:val="00325E2D"/>
    <w:rsid w:val="0032769F"/>
    <w:rsid w:val="00331EBC"/>
    <w:rsid w:val="00332396"/>
    <w:rsid w:val="00346733"/>
    <w:rsid w:val="00362570"/>
    <w:rsid w:val="0039047B"/>
    <w:rsid w:val="003950DF"/>
    <w:rsid w:val="003B5556"/>
    <w:rsid w:val="003C5F83"/>
    <w:rsid w:val="003C7A0F"/>
    <w:rsid w:val="003E538F"/>
    <w:rsid w:val="00424558"/>
    <w:rsid w:val="0042560E"/>
    <w:rsid w:val="004571D0"/>
    <w:rsid w:val="00473FA0"/>
    <w:rsid w:val="004A0E58"/>
    <w:rsid w:val="004A650E"/>
    <w:rsid w:val="004A7C21"/>
    <w:rsid w:val="004B14B5"/>
    <w:rsid w:val="004D3BA2"/>
    <w:rsid w:val="004E64C1"/>
    <w:rsid w:val="004E71A5"/>
    <w:rsid w:val="00520270"/>
    <w:rsid w:val="00536AA8"/>
    <w:rsid w:val="00551911"/>
    <w:rsid w:val="005641B6"/>
    <w:rsid w:val="00566EDB"/>
    <w:rsid w:val="00581A07"/>
    <w:rsid w:val="0058460F"/>
    <w:rsid w:val="00587078"/>
    <w:rsid w:val="005870D6"/>
    <w:rsid w:val="005B16E2"/>
    <w:rsid w:val="005C1438"/>
    <w:rsid w:val="005D02C4"/>
    <w:rsid w:val="005D1169"/>
    <w:rsid w:val="005D6392"/>
    <w:rsid w:val="00626CE6"/>
    <w:rsid w:val="00647410"/>
    <w:rsid w:val="006607D8"/>
    <w:rsid w:val="00672B2D"/>
    <w:rsid w:val="00674271"/>
    <w:rsid w:val="006967B2"/>
    <w:rsid w:val="006B2C7E"/>
    <w:rsid w:val="006B389F"/>
    <w:rsid w:val="006B60EE"/>
    <w:rsid w:val="00716CAA"/>
    <w:rsid w:val="00731026"/>
    <w:rsid w:val="00732A77"/>
    <w:rsid w:val="00736692"/>
    <w:rsid w:val="00765D0D"/>
    <w:rsid w:val="007727EF"/>
    <w:rsid w:val="00795783"/>
    <w:rsid w:val="00796C65"/>
    <w:rsid w:val="007B1B07"/>
    <w:rsid w:val="007B7B81"/>
    <w:rsid w:val="007D2099"/>
    <w:rsid w:val="007E7ECC"/>
    <w:rsid w:val="007F03C4"/>
    <w:rsid w:val="00800A7D"/>
    <w:rsid w:val="00841564"/>
    <w:rsid w:val="0085777B"/>
    <w:rsid w:val="00863B4C"/>
    <w:rsid w:val="00863E63"/>
    <w:rsid w:val="008822C9"/>
    <w:rsid w:val="00893D92"/>
    <w:rsid w:val="008B2E7A"/>
    <w:rsid w:val="008F3FDB"/>
    <w:rsid w:val="00907097"/>
    <w:rsid w:val="0091001C"/>
    <w:rsid w:val="00911FDE"/>
    <w:rsid w:val="00926FC2"/>
    <w:rsid w:val="00940AE1"/>
    <w:rsid w:val="00954727"/>
    <w:rsid w:val="00974E13"/>
    <w:rsid w:val="009A687A"/>
    <w:rsid w:val="009D588B"/>
    <w:rsid w:val="009F5478"/>
    <w:rsid w:val="00A9662C"/>
    <w:rsid w:val="00AB6FEF"/>
    <w:rsid w:val="00B2134C"/>
    <w:rsid w:val="00B456A7"/>
    <w:rsid w:val="00B51A81"/>
    <w:rsid w:val="00B52F33"/>
    <w:rsid w:val="00B82B04"/>
    <w:rsid w:val="00B91DE6"/>
    <w:rsid w:val="00B944AE"/>
    <w:rsid w:val="00BA0A59"/>
    <w:rsid w:val="00BA4C49"/>
    <w:rsid w:val="00BC17BB"/>
    <w:rsid w:val="00BD65AC"/>
    <w:rsid w:val="00BD6ECC"/>
    <w:rsid w:val="00C02F45"/>
    <w:rsid w:val="00C15572"/>
    <w:rsid w:val="00C16FC3"/>
    <w:rsid w:val="00C25A1B"/>
    <w:rsid w:val="00C83CFC"/>
    <w:rsid w:val="00C873F8"/>
    <w:rsid w:val="00D538B6"/>
    <w:rsid w:val="00D73D1E"/>
    <w:rsid w:val="00DC10A1"/>
    <w:rsid w:val="00DD66D4"/>
    <w:rsid w:val="00DF053C"/>
    <w:rsid w:val="00E06D39"/>
    <w:rsid w:val="00E107A3"/>
    <w:rsid w:val="00E21DD3"/>
    <w:rsid w:val="00E22648"/>
    <w:rsid w:val="00E24244"/>
    <w:rsid w:val="00E75FFB"/>
    <w:rsid w:val="00EB1B4E"/>
    <w:rsid w:val="00ED061E"/>
    <w:rsid w:val="00ED1876"/>
    <w:rsid w:val="00F00597"/>
    <w:rsid w:val="00F04E51"/>
    <w:rsid w:val="00F05506"/>
    <w:rsid w:val="00F07EE7"/>
    <w:rsid w:val="00F147D0"/>
    <w:rsid w:val="00F153AA"/>
    <w:rsid w:val="00F32114"/>
    <w:rsid w:val="00F344CF"/>
    <w:rsid w:val="00FA548F"/>
    <w:rsid w:val="00FB4A7B"/>
    <w:rsid w:val="00FF2204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5EFED6"/>
  <w15:docId w15:val="{05BA4950-4AC5-4EA0-AD79-AAF433A4B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B82B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62570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F3211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3211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3211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3211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3211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32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2114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B82B04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B82B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8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E9069-EA10-4249-AD74-845F8E9F7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1863</Words>
  <Characters>10251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Equipo</cp:lastModifiedBy>
  <cp:revision>7</cp:revision>
  <dcterms:created xsi:type="dcterms:W3CDTF">2017-02-01T17:32:00Z</dcterms:created>
  <dcterms:modified xsi:type="dcterms:W3CDTF">2017-02-01T18:34:00Z</dcterms:modified>
</cp:coreProperties>
</file>